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7BE13" w14:textId="5B178F4A" w:rsidR="008D4B3E" w:rsidRPr="004126F6" w:rsidRDefault="00DA4D2A" w:rsidP="008D4B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hAnsi="Arial" w:cs="Arial"/>
          <w:b/>
        </w:rPr>
      </w:pPr>
      <w:r w:rsidRPr="004126F6">
        <w:rPr>
          <w:rFonts w:ascii="Arial" w:hAnsi="Arial" w:cs="Arial"/>
          <w:b/>
        </w:rPr>
        <w:t xml:space="preserve">REPETIÇÃO DO </w:t>
      </w:r>
      <w:r w:rsidR="008D4B3E" w:rsidRPr="004126F6">
        <w:rPr>
          <w:rFonts w:ascii="Arial" w:hAnsi="Arial" w:cs="Arial"/>
          <w:b/>
        </w:rPr>
        <w:t>CHAMAMENTO PÚBLICO D</w:t>
      </w:r>
      <w:r w:rsidR="003D4812" w:rsidRPr="004126F6">
        <w:rPr>
          <w:rFonts w:ascii="Arial" w:hAnsi="Arial" w:cs="Arial"/>
          <w:b/>
        </w:rPr>
        <w:t>A</w:t>
      </w:r>
      <w:r w:rsidR="008D4B3E" w:rsidRPr="004126F6">
        <w:rPr>
          <w:rFonts w:ascii="Arial" w:hAnsi="Arial" w:cs="Arial"/>
          <w:b/>
        </w:rPr>
        <w:t xml:space="preserve"> </w:t>
      </w:r>
      <w:r w:rsidR="00D56E68" w:rsidRPr="004126F6">
        <w:rPr>
          <w:rFonts w:ascii="Arial" w:hAnsi="Arial" w:cs="Arial"/>
          <w:b/>
        </w:rPr>
        <w:t>SECRETARIA</w:t>
      </w:r>
      <w:r w:rsidR="008D4B3E" w:rsidRPr="004126F6">
        <w:rPr>
          <w:rFonts w:ascii="Arial" w:hAnsi="Arial" w:cs="Arial"/>
          <w:b/>
        </w:rPr>
        <w:t xml:space="preserve"> DE CULTURA </w:t>
      </w:r>
      <w:r w:rsidR="00D56E68" w:rsidRPr="004126F6">
        <w:rPr>
          <w:rFonts w:ascii="Arial" w:hAnsi="Arial" w:cs="Arial"/>
          <w:b/>
        </w:rPr>
        <w:t xml:space="preserve">E TURISMO </w:t>
      </w:r>
      <w:r w:rsidR="008D4B3E" w:rsidRPr="004126F6">
        <w:rPr>
          <w:rFonts w:ascii="Arial" w:hAnsi="Arial" w:cs="Arial"/>
          <w:b/>
        </w:rPr>
        <w:t xml:space="preserve">DE </w:t>
      </w:r>
      <w:r w:rsidR="00D56E68" w:rsidRPr="004126F6">
        <w:rPr>
          <w:rFonts w:ascii="Arial" w:hAnsi="Arial" w:cs="Arial"/>
          <w:b/>
        </w:rPr>
        <w:t>BERNARDINO DE CAMPOS</w:t>
      </w:r>
      <w:r w:rsidR="008D4B3E" w:rsidRPr="004126F6">
        <w:rPr>
          <w:rFonts w:ascii="Arial" w:hAnsi="Arial" w:cs="Arial"/>
          <w:b/>
        </w:rPr>
        <w:t xml:space="preserve"> Nº </w:t>
      </w:r>
      <w:r w:rsidR="00D56E68" w:rsidRPr="004126F6">
        <w:rPr>
          <w:rFonts w:ascii="Arial" w:hAnsi="Arial" w:cs="Arial"/>
          <w:b/>
        </w:rPr>
        <w:t>01</w:t>
      </w:r>
      <w:r w:rsidR="008D4B3E" w:rsidRPr="004126F6">
        <w:rPr>
          <w:rFonts w:ascii="Arial" w:hAnsi="Arial" w:cs="Arial"/>
          <w:b/>
        </w:rPr>
        <w:t>/2023</w:t>
      </w:r>
    </w:p>
    <w:p w14:paraId="7263C9D2" w14:textId="40599141" w:rsidR="008D4B3E" w:rsidRPr="004126F6" w:rsidRDefault="008D4B3E" w:rsidP="00FD58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hAnsi="Arial" w:cs="Arial"/>
          <w:b/>
        </w:rPr>
      </w:pPr>
      <w:r w:rsidRPr="004126F6">
        <w:rPr>
          <w:rFonts w:ascii="Arial" w:hAnsi="Arial" w:cs="Arial"/>
          <w:b/>
        </w:rPr>
        <w:t>RECURSOS DA LEI COMPLEMENTAR Nº 195/2022 (LEI PAULO GUSTAVO)</w:t>
      </w:r>
    </w:p>
    <w:p w14:paraId="235079FA" w14:textId="61643240" w:rsidR="00FD5825" w:rsidRPr="004126F6" w:rsidRDefault="00FD5825" w:rsidP="00FD58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hAnsi="Arial" w:cs="Arial"/>
          <w:b/>
        </w:rPr>
      </w:pPr>
      <w:bookmarkStart w:id="0" w:name="_Hlk149712169"/>
      <w:r w:rsidRPr="004126F6">
        <w:rPr>
          <w:rFonts w:ascii="Arial" w:hAnsi="Arial" w:cs="Arial"/>
          <w:b/>
        </w:rPr>
        <w:t>PREMIAÇÃO PARA AGENTES CULTURAIS</w:t>
      </w:r>
    </w:p>
    <w:p w14:paraId="79428535" w14:textId="77777777" w:rsidR="008D4B3E" w:rsidRPr="004126F6" w:rsidRDefault="008D4B3E" w:rsidP="008D4B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hAnsi="Arial" w:cs="Arial"/>
          <w:smallCaps/>
        </w:rPr>
      </w:pPr>
      <w:r w:rsidRPr="004126F6">
        <w:rPr>
          <w:rFonts w:ascii="Arial" w:hAnsi="Arial" w:cs="Arial"/>
          <w:b/>
          <w:smallCaps/>
        </w:rPr>
        <w:t>(APOIO DIRETO AS DEMAIS ÁREAS DA CULTURA)</w:t>
      </w:r>
    </w:p>
    <w:bookmarkEnd w:id="0"/>
    <w:p w14:paraId="07FD2F47" w14:textId="77777777" w:rsidR="008D4B3E" w:rsidRPr="004126F6" w:rsidRDefault="008D4B3E" w:rsidP="008D4B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</w:rPr>
      </w:pPr>
      <w:r w:rsidRPr="004126F6">
        <w:rPr>
          <w:rFonts w:ascii="Arial" w:hAnsi="Arial" w:cs="Arial"/>
        </w:rPr>
        <w:t> </w:t>
      </w:r>
    </w:p>
    <w:p w14:paraId="0E310B9C" w14:textId="77777777" w:rsidR="00AB63DF" w:rsidRPr="004126F6" w:rsidRDefault="00AB63DF" w:rsidP="008D4B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</w:rPr>
      </w:pPr>
    </w:p>
    <w:p w14:paraId="170B755C" w14:textId="77777777" w:rsidR="008D4B3E" w:rsidRPr="004126F6" w:rsidRDefault="008D4B3E" w:rsidP="008D4B3E">
      <w:pPr>
        <w:pStyle w:val="Pargrafoda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4126F6">
        <w:rPr>
          <w:rFonts w:ascii="Arial" w:eastAsia="Times New Roman" w:hAnsi="Arial" w:cs="Arial"/>
          <w:b/>
          <w:sz w:val="24"/>
          <w:szCs w:val="24"/>
        </w:rPr>
        <w:t>APRESENTAÇÃO:</w:t>
      </w:r>
    </w:p>
    <w:p w14:paraId="2DA21799" w14:textId="35004D00" w:rsidR="008D4B3E" w:rsidRPr="004126F6" w:rsidRDefault="008D4B3E" w:rsidP="008D4B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" w:hAnsi="Arial" w:cs="Arial"/>
        </w:rPr>
      </w:pPr>
      <w:r w:rsidRPr="004126F6">
        <w:rPr>
          <w:rFonts w:ascii="Arial" w:hAnsi="Arial" w:cs="Arial"/>
        </w:rPr>
        <w:t xml:space="preserve">Este edital é realizado com recursos do Governo Federal repassados por meio da Lei Complementar nº 195/2022 - Lei Paulo Gustavo e as condições para a execução da Lei foram criadas por meio do engajamento da administração pública municipal e da sociedade civil através de reuniões para escuta pública. Deste modo, o Município de </w:t>
      </w:r>
      <w:r w:rsidR="00D56E68" w:rsidRPr="004126F6">
        <w:rPr>
          <w:rFonts w:ascii="Arial" w:hAnsi="Arial" w:cs="Arial"/>
        </w:rPr>
        <w:t>Bernardino de Campos</w:t>
      </w:r>
      <w:r w:rsidRPr="004126F6">
        <w:rPr>
          <w:rFonts w:ascii="Arial" w:hAnsi="Arial" w:cs="Arial"/>
        </w:rPr>
        <w:t> torna público o presente edital elaborado com base na Lei Complementar 195/2022, no Decreto 11.525/2023 e no Decreto 11.453/2023.</w:t>
      </w:r>
    </w:p>
    <w:p w14:paraId="3E7025DE" w14:textId="77777777" w:rsidR="008D4B3E" w:rsidRPr="004126F6" w:rsidRDefault="008D4B3E" w:rsidP="008D4B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" w:hAnsi="Arial" w:cs="Arial"/>
        </w:rPr>
      </w:pPr>
    </w:p>
    <w:p w14:paraId="6F6994F4" w14:textId="77777777" w:rsidR="008D4B3E" w:rsidRPr="004126F6" w:rsidRDefault="008D4B3E" w:rsidP="008D4B3E">
      <w:pPr>
        <w:spacing w:line="360" w:lineRule="auto"/>
        <w:ind w:firstLine="567"/>
        <w:jc w:val="both"/>
        <w:rPr>
          <w:rFonts w:ascii="Arial" w:hAnsi="Arial" w:cs="Arial"/>
          <w:b/>
        </w:rPr>
      </w:pPr>
      <w:r w:rsidRPr="004126F6">
        <w:rPr>
          <w:rFonts w:ascii="Arial" w:hAnsi="Arial" w:cs="Arial"/>
          <w:b/>
        </w:rPr>
        <w:t xml:space="preserve">2. OBJETO DESSE EDITAL: </w:t>
      </w:r>
    </w:p>
    <w:p w14:paraId="408456A4" w14:textId="1A8DD352" w:rsidR="008D4B3E" w:rsidRPr="004126F6" w:rsidRDefault="008D4B3E" w:rsidP="008D4B3E">
      <w:pPr>
        <w:spacing w:line="360" w:lineRule="auto"/>
        <w:ind w:firstLine="567"/>
        <w:jc w:val="both"/>
        <w:rPr>
          <w:rFonts w:ascii="Arial" w:hAnsi="Arial" w:cs="Arial"/>
        </w:rPr>
      </w:pPr>
      <w:r w:rsidRPr="004126F6">
        <w:rPr>
          <w:rFonts w:ascii="Arial" w:hAnsi="Arial" w:cs="Arial"/>
          <w:b/>
        </w:rPr>
        <w:t xml:space="preserve">2.1. </w:t>
      </w:r>
      <w:r w:rsidRPr="004126F6">
        <w:rPr>
          <w:rFonts w:ascii="Arial" w:hAnsi="Arial" w:cs="Arial"/>
          <w:bCs/>
        </w:rPr>
        <w:t>O</w:t>
      </w:r>
      <w:r w:rsidRPr="004126F6">
        <w:rPr>
          <w:rFonts w:ascii="Arial" w:hAnsi="Arial" w:cs="Arial"/>
        </w:rPr>
        <w:t xml:space="preserve"> objeto deste Edital é a seleção de artistas e agentes culturais de </w:t>
      </w:r>
      <w:r w:rsidR="00D56E68" w:rsidRPr="004126F6">
        <w:rPr>
          <w:rFonts w:ascii="Arial" w:hAnsi="Arial" w:cs="Arial"/>
        </w:rPr>
        <w:t>Bernardino de Campos</w:t>
      </w:r>
      <w:r w:rsidRPr="004126F6">
        <w:rPr>
          <w:rFonts w:ascii="Arial" w:hAnsi="Arial" w:cs="Arial"/>
        </w:rPr>
        <w:t> que tenham prestado relevante contribuição ao desenvolvimento artístico ou cultural, na seguinte modalidade:</w:t>
      </w:r>
    </w:p>
    <w:tbl>
      <w:tblPr>
        <w:tblW w:w="108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2"/>
        <w:gridCol w:w="3033"/>
        <w:gridCol w:w="1588"/>
        <w:gridCol w:w="1588"/>
        <w:gridCol w:w="1878"/>
        <w:gridCol w:w="1878"/>
      </w:tblGrid>
      <w:tr w:rsidR="00775816" w:rsidRPr="004126F6" w14:paraId="043F1808" w14:textId="33D32234" w:rsidTr="00AB63DF">
        <w:trPr>
          <w:trHeight w:val="651"/>
          <w:jc w:val="center"/>
        </w:trPr>
        <w:tc>
          <w:tcPr>
            <w:tcW w:w="862" w:type="dxa"/>
            <w:vAlign w:val="center"/>
          </w:tcPr>
          <w:p w14:paraId="2FFCB11D" w14:textId="77777777" w:rsidR="008D4B3E" w:rsidRPr="004126F6" w:rsidRDefault="008D4B3E" w:rsidP="0081485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126F6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3033" w:type="dxa"/>
            <w:vAlign w:val="center"/>
          </w:tcPr>
          <w:p w14:paraId="0C236FB8" w14:textId="77777777" w:rsidR="008D4B3E" w:rsidRPr="004126F6" w:rsidRDefault="008D4B3E" w:rsidP="0081485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126F6">
              <w:rPr>
                <w:rFonts w:ascii="Arial" w:hAnsi="Arial" w:cs="Arial"/>
                <w:b/>
              </w:rPr>
              <w:t>Modalidade</w:t>
            </w:r>
          </w:p>
        </w:tc>
        <w:tc>
          <w:tcPr>
            <w:tcW w:w="1588" w:type="dxa"/>
            <w:vAlign w:val="center"/>
          </w:tcPr>
          <w:p w14:paraId="46819293" w14:textId="77777777" w:rsidR="008D4B3E" w:rsidRPr="004126F6" w:rsidRDefault="008D4B3E" w:rsidP="0081485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126F6">
              <w:rPr>
                <w:rFonts w:ascii="Arial" w:hAnsi="Arial" w:cs="Arial"/>
                <w:b/>
              </w:rPr>
              <w:t>Proponente</w:t>
            </w:r>
          </w:p>
        </w:tc>
        <w:tc>
          <w:tcPr>
            <w:tcW w:w="1588" w:type="dxa"/>
            <w:vAlign w:val="center"/>
          </w:tcPr>
          <w:p w14:paraId="73E0FC19" w14:textId="77777777" w:rsidR="008D4B3E" w:rsidRPr="004126F6" w:rsidRDefault="008D4B3E" w:rsidP="0081485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126F6">
              <w:rPr>
                <w:rFonts w:ascii="Arial" w:hAnsi="Arial" w:cs="Arial"/>
                <w:b/>
              </w:rPr>
              <w:t>Quantidade</w:t>
            </w:r>
          </w:p>
        </w:tc>
        <w:tc>
          <w:tcPr>
            <w:tcW w:w="1878" w:type="dxa"/>
            <w:vAlign w:val="center"/>
          </w:tcPr>
          <w:p w14:paraId="19343E1A" w14:textId="18AF97FF" w:rsidR="008D4B3E" w:rsidRPr="004126F6" w:rsidRDefault="008D4B3E" w:rsidP="0081485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126F6">
              <w:rPr>
                <w:rFonts w:ascii="Arial" w:hAnsi="Arial" w:cs="Arial"/>
                <w:b/>
              </w:rPr>
              <w:t>Valor por Premiação</w:t>
            </w:r>
          </w:p>
        </w:tc>
        <w:tc>
          <w:tcPr>
            <w:tcW w:w="1878" w:type="dxa"/>
            <w:vAlign w:val="center"/>
          </w:tcPr>
          <w:p w14:paraId="45D3E794" w14:textId="0415144C" w:rsidR="008D4B3E" w:rsidRPr="004126F6" w:rsidRDefault="008D4B3E" w:rsidP="0081485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126F6">
              <w:rPr>
                <w:rFonts w:ascii="Arial" w:hAnsi="Arial" w:cs="Arial"/>
                <w:b/>
              </w:rPr>
              <w:t>Valor Total</w:t>
            </w:r>
          </w:p>
        </w:tc>
      </w:tr>
      <w:tr w:rsidR="00FA5175" w:rsidRPr="004126F6" w14:paraId="16BB83BA" w14:textId="0F577E9A" w:rsidTr="00AB63DF">
        <w:trPr>
          <w:trHeight w:val="863"/>
          <w:jc w:val="center"/>
        </w:trPr>
        <w:tc>
          <w:tcPr>
            <w:tcW w:w="862" w:type="dxa"/>
            <w:vAlign w:val="center"/>
          </w:tcPr>
          <w:p w14:paraId="1C1398D5" w14:textId="26EE32F1" w:rsidR="008D4B3E" w:rsidRPr="004126F6" w:rsidRDefault="00D56E68" w:rsidP="0081485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4126F6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033" w:type="dxa"/>
            <w:vAlign w:val="center"/>
          </w:tcPr>
          <w:p w14:paraId="36DAE072" w14:textId="14E60149" w:rsidR="008D4B3E" w:rsidRPr="004126F6" w:rsidRDefault="008D4B3E" w:rsidP="0081485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126F6">
              <w:rPr>
                <w:rFonts w:ascii="Arial" w:hAnsi="Arial" w:cs="Arial"/>
              </w:rPr>
              <w:t>Premiação de artistas da cidade</w:t>
            </w:r>
          </w:p>
        </w:tc>
        <w:tc>
          <w:tcPr>
            <w:tcW w:w="1588" w:type="dxa"/>
            <w:vAlign w:val="center"/>
          </w:tcPr>
          <w:p w14:paraId="05E150AE" w14:textId="2710F458" w:rsidR="008D4B3E" w:rsidRPr="004126F6" w:rsidRDefault="008D4B3E" w:rsidP="0081485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126F6">
              <w:rPr>
                <w:rFonts w:ascii="Arial" w:hAnsi="Arial" w:cs="Arial"/>
              </w:rPr>
              <w:t>Pessoa Física</w:t>
            </w:r>
          </w:p>
        </w:tc>
        <w:tc>
          <w:tcPr>
            <w:tcW w:w="1588" w:type="dxa"/>
            <w:vAlign w:val="center"/>
          </w:tcPr>
          <w:p w14:paraId="2FE0DFD4" w14:textId="1C9855DB" w:rsidR="008D4B3E" w:rsidRPr="004126F6" w:rsidRDefault="00DA4D2A" w:rsidP="0081485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126F6">
              <w:rPr>
                <w:rFonts w:ascii="Arial" w:hAnsi="Arial" w:cs="Arial"/>
              </w:rPr>
              <w:t>3</w:t>
            </w:r>
          </w:p>
        </w:tc>
        <w:tc>
          <w:tcPr>
            <w:tcW w:w="1878" w:type="dxa"/>
            <w:vAlign w:val="center"/>
          </w:tcPr>
          <w:p w14:paraId="60F79FD4" w14:textId="481B8339" w:rsidR="008D4B3E" w:rsidRPr="004126F6" w:rsidRDefault="008D4B3E" w:rsidP="0081485C">
            <w:pPr>
              <w:spacing w:line="360" w:lineRule="auto"/>
              <w:jc w:val="center"/>
              <w:rPr>
                <w:rFonts w:ascii="Arial" w:hAnsi="Arial" w:cs="Arial"/>
              </w:rPr>
            </w:pPr>
            <w:bookmarkStart w:id="1" w:name="_Hlk157595203"/>
            <w:r w:rsidRPr="004126F6">
              <w:rPr>
                <w:rFonts w:ascii="Arial" w:hAnsi="Arial" w:cs="Arial"/>
              </w:rPr>
              <w:t xml:space="preserve">R$ </w:t>
            </w:r>
            <w:r w:rsidR="00DA4D2A" w:rsidRPr="004126F6">
              <w:rPr>
                <w:rFonts w:ascii="Arial" w:hAnsi="Arial" w:cs="Arial"/>
              </w:rPr>
              <w:t>433,33</w:t>
            </w:r>
            <w:bookmarkEnd w:id="1"/>
          </w:p>
        </w:tc>
        <w:tc>
          <w:tcPr>
            <w:tcW w:w="1878" w:type="dxa"/>
            <w:vAlign w:val="center"/>
          </w:tcPr>
          <w:p w14:paraId="2AA08D59" w14:textId="06C7CF12" w:rsidR="008D4B3E" w:rsidRPr="004126F6" w:rsidRDefault="008D4B3E" w:rsidP="0081485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126F6">
              <w:rPr>
                <w:rFonts w:ascii="Arial" w:hAnsi="Arial" w:cs="Arial"/>
              </w:rPr>
              <w:t>R$</w:t>
            </w:r>
            <w:r w:rsidR="00DA4D2A" w:rsidRPr="004126F6">
              <w:rPr>
                <w:rFonts w:ascii="Arial" w:hAnsi="Arial" w:cs="Arial"/>
              </w:rPr>
              <w:t>1.300,00</w:t>
            </w:r>
          </w:p>
        </w:tc>
      </w:tr>
    </w:tbl>
    <w:p w14:paraId="760665D6" w14:textId="77777777" w:rsidR="008D4B3E" w:rsidRPr="004126F6" w:rsidRDefault="008D4B3E" w:rsidP="008D4B3E">
      <w:pPr>
        <w:spacing w:line="360" w:lineRule="auto"/>
        <w:ind w:firstLine="567"/>
        <w:jc w:val="both"/>
        <w:rPr>
          <w:rFonts w:ascii="Arial" w:hAnsi="Arial" w:cs="Arial"/>
          <w:b/>
          <w:bCs/>
        </w:rPr>
      </w:pPr>
    </w:p>
    <w:p w14:paraId="6E7DC172" w14:textId="77777777" w:rsidR="008D4B3E" w:rsidRPr="004126F6" w:rsidRDefault="008D4B3E" w:rsidP="004126F6">
      <w:pPr>
        <w:spacing w:line="360" w:lineRule="auto"/>
        <w:ind w:firstLine="567"/>
        <w:jc w:val="both"/>
        <w:rPr>
          <w:rFonts w:ascii="Arial" w:hAnsi="Arial" w:cs="Arial"/>
        </w:rPr>
      </w:pPr>
      <w:r w:rsidRPr="004126F6">
        <w:rPr>
          <w:rFonts w:ascii="Arial" w:hAnsi="Arial" w:cs="Arial"/>
          <w:b/>
          <w:bCs/>
        </w:rPr>
        <w:t>2.2</w:t>
      </w:r>
      <w:r w:rsidRPr="004126F6">
        <w:rPr>
          <w:rFonts w:ascii="Arial" w:hAnsi="Arial" w:cs="Arial"/>
        </w:rPr>
        <w:t xml:space="preserve"> O prêmio possui natureza jurídica de doação sem encargo, e será realizado por meio de pagamento direto ao contemplado, sem estabelecimento de obrigações futuras, sem exigência de contrapartida, e sem necessidade de assinatura de instrumento jurídico, conforme autoriza o artigo 41 do Decreto nº 11.453/2023 (Decreto de Fomento).</w:t>
      </w:r>
    </w:p>
    <w:p w14:paraId="6973123F" w14:textId="77777777" w:rsidR="008D4B3E" w:rsidRPr="004126F6" w:rsidRDefault="008D4B3E" w:rsidP="004126F6">
      <w:pPr>
        <w:spacing w:line="360" w:lineRule="auto"/>
        <w:ind w:firstLine="567"/>
        <w:jc w:val="both"/>
        <w:rPr>
          <w:rFonts w:ascii="Arial" w:hAnsi="Arial" w:cs="Arial"/>
        </w:rPr>
      </w:pPr>
    </w:p>
    <w:p w14:paraId="7E8FE103" w14:textId="21D1A1C7" w:rsidR="008D4B3E" w:rsidRPr="004126F6" w:rsidRDefault="008D4B3E" w:rsidP="004126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" w:hAnsi="Arial" w:cs="Arial"/>
        </w:rPr>
      </w:pPr>
      <w:r w:rsidRPr="004126F6">
        <w:rPr>
          <w:rFonts w:ascii="Arial" w:hAnsi="Arial" w:cs="Arial"/>
          <w:b/>
        </w:rPr>
        <w:t>3. PRAZO DE INSCRIÇÃO:</w:t>
      </w:r>
      <w:r w:rsidRPr="004126F6">
        <w:rPr>
          <w:rFonts w:ascii="Arial" w:hAnsi="Arial" w:cs="Arial"/>
        </w:rPr>
        <w:t xml:space="preserve"> </w:t>
      </w:r>
      <w:bookmarkStart w:id="2" w:name="_Hlk148984757"/>
      <w:bookmarkStart w:id="3" w:name="_Hlk149710118"/>
      <w:bookmarkStart w:id="4" w:name="_Hlk157590388"/>
      <w:r w:rsidR="00EB24DA" w:rsidRPr="006C7DF3">
        <w:rPr>
          <w:rFonts w:ascii="Arial" w:hAnsi="Arial" w:cs="Arial"/>
          <w:u w:val="single"/>
        </w:rPr>
        <w:t>De 08 a 28 de março de 202</w:t>
      </w:r>
      <w:bookmarkEnd w:id="2"/>
      <w:r w:rsidR="00EB24DA" w:rsidRPr="006C7DF3">
        <w:rPr>
          <w:rFonts w:ascii="Arial" w:hAnsi="Arial" w:cs="Arial"/>
          <w:u w:val="single"/>
        </w:rPr>
        <w:t>4</w:t>
      </w:r>
      <w:bookmarkEnd w:id="3"/>
      <w:r w:rsidR="00EB24DA" w:rsidRPr="006C7DF3">
        <w:rPr>
          <w:rFonts w:ascii="Arial" w:hAnsi="Arial" w:cs="Arial"/>
          <w:u w:val="single"/>
        </w:rPr>
        <w:t>.</w:t>
      </w:r>
      <w:bookmarkEnd w:id="4"/>
    </w:p>
    <w:p w14:paraId="581F7F6E" w14:textId="37C615B6" w:rsidR="008D4B3E" w:rsidRDefault="008D4B3E" w:rsidP="004126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</w:pPr>
      <w:r w:rsidRPr="004126F6">
        <w:rPr>
          <w:rFonts w:ascii="Arial" w:hAnsi="Arial" w:cs="Arial"/>
          <w:b/>
        </w:rPr>
        <w:t>3.1 ENTREGA DAS CANDIDATURAS</w:t>
      </w:r>
      <w:bookmarkStart w:id="5" w:name="_Hlk148984670"/>
      <w:r w:rsidR="00273E50" w:rsidRPr="004126F6">
        <w:rPr>
          <w:rFonts w:ascii="Arial" w:hAnsi="Arial" w:cs="Arial"/>
          <w:b/>
        </w:rPr>
        <w:t xml:space="preserve">: </w:t>
      </w:r>
      <w:bookmarkStart w:id="6" w:name="_Hlk149709558"/>
      <w:bookmarkStart w:id="7" w:name="_Hlk148984750"/>
      <w:r w:rsidR="00D56E68" w:rsidRPr="004126F6">
        <w:rPr>
          <w:rFonts w:ascii="Arial" w:hAnsi="Arial" w:cs="Arial"/>
        </w:rPr>
        <w:t>Secretaria Municipal de Cultura e Turismo de Bernardino de Campos</w:t>
      </w:r>
      <w:r w:rsidRPr="004126F6">
        <w:rPr>
          <w:rFonts w:ascii="Arial" w:hAnsi="Arial" w:cs="Arial"/>
        </w:rPr>
        <w:t>, localizad</w:t>
      </w:r>
      <w:r w:rsidR="00D56E68" w:rsidRPr="004126F6">
        <w:rPr>
          <w:rFonts w:ascii="Arial" w:hAnsi="Arial" w:cs="Arial"/>
        </w:rPr>
        <w:t>a</w:t>
      </w:r>
      <w:r w:rsidRPr="004126F6">
        <w:rPr>
          <w:rFonts w:ascii="Arial" w:hAnsi="Arial" w:cs="Arial"/>
        </w:rPr>
        <w:t xml:space="preserve"> na Rua </w:t>
      </w:r>
      <w:r w:rsidR="00D56E68" w:rsidRPr="004126F6">
        <w:rPr>
          <w:rFonts w:ascii="Arial" w:hAnsi="Arial" w:cs="Arial"/>
        </w:rPr>
        <w:t>Olavo Egídio, n° 500, Barra Funda</w:t>
      </w:r>
      <w:r w:rsidRPr="004126F6">
        <w:rPr>
          <w:rFonts w:ascii="Arial" w:hAnsi="Arial" w:cs="Arial"/>
        </w:rPr>
        <w:t xml:space="preserve">, no horário de expediente </w:t>
      </w:r>
      <w:r w:rsidR="00D56E68" w:rsidRPr="004126F6">
        <w:rPr>
          <w:rFonts w:ascii="Arial" w:hAnsi="Arial" w:cs="Arial"/>
        </w:rPr>
        <w:t>das 08h00 às 17h00</w:t>
      </w:r>
      <w:r w:rsidR="00273E50" w:rsidRPr="004126F6">
        <w:rPr>
          <w:rFonts w:ascii="Arial" w:hAnsi="Arial" w:cs="Arial"/>
        </w:rPr>
        <w:t xml:space="preserve">, ou encaminhar online via link: </w:t>
      </w:r>
      <w:hyperlink r:id="rId8" w:history="1">
        <w:r w:rsidR="00DB074F" w:rsidRPr="00DB074F">
          <w:rPr>
            <w:rStyle w:val="Hyperlink"/>
            <w:rFonts w:ascii="Arial" w:hAnsi="Arial" w:cs="Arial"/>
          </w:rPr>
          <w:t>https://forms.gle/vKALeFev6o598dLCA</w:t>
        </w:r>
      </w:hyperlink>
    </w:p>
    <w:p w14:paraId="5CE590F1" w14:textId="77777777" w:rsidR="00DB074F" w:rsidRPr="004126F6" w:rsidRDefault="00DB074F" w:rsidP="004126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" w:hAnsi="Arial" w:cs="Arial"/>
        </w:rPr>
      </w:pPr>
    </w:p>
    <w:bookmarkEnd w:id="6"/>
    <w:p w14:paraId="411EC8DB" w14:textId="77777777" w:rsidR="00FA5175" w:rsidRPr="004126F6" w:rsidRDefault="00FA5175" w:rsidP="004126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" w:hAnsi="Arial" w:cs="Arial"/>
        </w:rPr>
      </w:pPr>
    </w:p>
    <w:bookmarkEnd w:id="5"/>
    <w:bookmarkEnd w:id="7"/>
    <w:p w14:paraId="4F8A6427" w14:textId="77777777" w:rsidR="008D4B3E" w:rsidRPr="004126F6" w:rsidRDefault="008D4B3E" w:rsidP="004126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" w:hAnsi="Arial" w:cs="Arial"/>
        </w:rPr>
      </w:pPr>
      <w:r w:rsidRPr="004126F6">
        <w:rPr>
          <w:rFonts w:ascii="Arial" w:hAnsi="Arial" w:cs="Arial"/>
          <w:b/>
        </w:rPr>
        <w:t>4. VALORES</w:t>
      </w:r>
    </w:p>
    <w:p w14:paraId="0B3106AF" w14:textId="01F55F4B" w:rsidR="008D4B3E" w:rsidRPr="004126F6" w:rsidRDefault="008D4B3E" w:rsidP="004126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" w:hAnsi="Arial" w:cs="Arial"/>
        </w:rPr>
      </w:pPr>
      <w:bookmarkStart w:id="8" w:name="_heading=h.1fob9te" w:colFirst="0" w:colLast="0"/>
      <w:bookmarkEnd w:id="8"/>
      <w:r w:rsidRPr="004126F6">
        <w:rPr>
          <w:rFonts w:ascii="Arial" w:hAnsi="Arial" w:cs="Arial"/>
          <w:b/>
          <w:bCs/>
        </w:rPr>
        <w:t>4.1</w:t>
      </w:r>
      <w:r w:rsidRPr="004126F6">
        <w:rPr>
          <w:rFonts w:ascii="Arial" w:hAnsi="Arial" w:cs="Arial"/>
        </w:rPr>
        <w:t xml:space="preserve"> O valor total disponibilizado para este Edital é de </w:t>
      </w:r>
      <w:bookmarkStart w:id="9" w:name="_Hlk148984741"/>
      <w:r w:rsidRPr="004126F6">
        <w:rPr>
          <w:rFonts w:ascii="Arial" w:hAnsi="Arial" w:cs="Arial"/>
          <w:b/>
        </w:rPr>
        <w:t xml:space="preserve">R$ </w:t>
      </w:r>
      <w:r w:rsidR="004126F6" w:rsidRPr="004126F6">
        <w:rPr>
          <w:rFonts w:ascii="Arial" w:hAnsi="Arial" w:cs="Arial"/>
          <w:b/>
        </w:rPr>
        <w:t>1.300,00</w:t>
      </w:r>
      <w:r w:rsidR="00D56E68" w:rsidRPr="004126F6">
        <w:rPr>
          <w:rFonts w:ascii="Arial" w:hAnsi="Arial" w:cs="Arial"/>
          <w:b/>
        </w:rPr>
        <w:t xml:space="preserve"> </w:t>
      </w:r>
      <w:r w:rsidRPr="004126F6">
        <w:rPr>
          <w:rFonts w:ascii="Arial" w:hAnsi="Arial" w:cs="Arial"/>
          <w:b/>
        </w:rPr>
        <w:t>(</w:t>
      </w:r>
      <w:r w:rsidR="004126F6" w:rsidRPr="004126F6">
        <w:rPr>
          <w:rFonts w:ascii="Arial" w:hAnsi="Arial" w:cs="Arial"/>
          <w:b/>
        </w:rPr>
        <w:t xml:space="preserve">um </w:t>
      </w:r>
      <w:r w:rsidR="00D56E68" w:rsidRPr="004126F6">
        <w:rPr>
          <w:rFonts w:ascii="Arial" w:hAnsi="Arial" w:cs="Arial"/>
          <w:b/>
        </w:rPr>
        <w:t>mi</w:t>
      </w:r>
      <w:r w:rsidR="004126F6" w:rsidRPr="004126F6">
        <w:rPr>
          <w:rFonts w:ascii="Arial" w:hAnsi="Arial" w:cs="Arial"/>
          <w:b/>
        </w:rPr>
        <w:t xml:space="preserve">l e trezentos </w:t>
      </w:r>
      <w:r w:rsidR="00D56E68" w:rsidRPr="004126F6">
        <w:rPr>
          <w:rFonts w:ascii="Arial" w:hAnsi="Arial" w:cs="Arial"/>
          <w:b/>
        </w:rPr>
        <w:t>reais</w:t>
      </w:r>
      <w:r w:rsidRPr="004126F6">
        <w:rPr>
          <w:rFonts w:ascii="Arial" w:hAnsi="Arial" w:cs="Arial"/>
          <w:b/>
        </w:rPr>
        <w:t>)</w:t>
      </w:r>
      <w:bookmarkEnd w:id="9"/>
      <w:r w:rsidRPr="004126F6">
        <w:rPr>
          <w:rFonts w:ascii="Arial" w:hAnsi="Arial" w:cs="Arial"/>
          <w:b/>
        </w:rPr>
        <w:t>,</w:t>
      </w:r>
      <w:r w:rsidRPr="004126F6">
        <w:rPr>
          <w:rFonts w:ascii="Arial" w:hAnsi="Arial" w:cs="Arial"/>
        </w:rPr>
        <w:t xml:space="preserve"> a ser pago conforme descrito no </w:t>
      </w:r>
      <w:bookmarkStart w:id="10" w:name="_Hlk147823458"/>
      <w:r w:rsidRPr="004126F6">
        <w:rPr>
          <w:rFonts w:ascii="Arial" w:hAnsi="Arial" w:cs="Arial"/>
        </w:rPr>
        <w:t xml:space="preserve">Anexo I </w:t>
      </w:r>
      <w:bookmarkEnd w:id="10"/>
      <w:r w:rsidRPr="004126F6">
        <w:rPr>
          <w:rFonts w:ascii="Arial" w:hAnsi="Arial" w:cs="Arial"/>
        </w:rPr>
        <w:t>deste edital. </w:t>
      </w:r>
    </w:p>
    <w:p w14:paraId="49DD1C60" w14:textId="17A64E14" w:rsidR="00E6227B" w:rsidRDefault="008D4B3E" w:rsidP="004126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Style w:val="selectable-text"/>
        </w:rPr>
      </w:pPr>
      <w:r w:rsidRPr="00E6227B">
        <w:rPr>
          <w:rFonts w:ascii="Arial" w:hAnsi="Arial" w:cs="Arial"/>
          <w:b/>
          <w:bCs/>
        </w:rPr>
        <w:t>4.2</w:t>
      </w:r>
      <w:r w:rsidRPr="00E6227B">
        <w:rPr>
          <w:rFonts w:ascii="Arial" w:hAnsi="Arial" w:cs="Arial"/>
        </w:rPr>
        <w:t xml:space="preserve"> A despesa correrá à conta da seguinte Dotação Orçamentária: </w:t>
      </w:r>
      <w:r w:rsidR="00E6227B" w:rsidRPr="00E6227B">
        <w:rPr>
          <w:rStyle w:val="selectable-text"/>
          <w:rFonts w:ascii="Arial" w:hAnsi="Arial" w:cs="Arial"/>
        </w:rPr>
        <w:t>12573-3 6.001.44</w:t>
      </w:r>
      <w:r w:rsidR="00E6227B">
        <w:rPr>
          <w:rStyle w:val="selectable-text"/>
        </w:rPr>
        <w:t xml:space="preserve"> </w:t>
      </w:r>
    </w:p>
    <w:p w14:paraId="1E8A9F18" w14:textId="5D275B0E" w:rsidR="008D4B3E" w:rsidRPr="004126F6" w:rsidRDefault="008D4B3E" w:rsidP="004126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" w:hAnsi="Arial" w:cs="Arial"/>
        </w:rPr>
      </w:pPr>
      <w:r w:rsidRPr="004126F6">
        <w:rPr>
          <w:rFonts w:ascii="Arial" w:hAnsi="Arial" w:cs="Arial"/>
          <w:b/>
          <w:bCs/>
        </w:rPr>
        <w:t xml:space="preserve">4.3 </w:t>
      </w:r>
      <w:r w:rsidRPr="004126F6">
        <w:rPr>
          <w:rFonts w:ascii="Arial" w:hAnsi="Arial" w:cs="Arial"/>
        </w:rPr>
        <w:t>Este edital poderá ser suplementado caso haja interesse público e disponibilidade orçamentária suficiente. </w:t>
      </w:r>
    </w:p>
    <w:p w14:paraId="5F759AC3" w14:textId="77777777" w:rsidR="00CE61B9" w:rsidRPr="004126F6" w:rsidRDefault="00273E50" w:rsidP="004126F6">
      <w:pPr>
        <w:spacing w:line="360" w:lineRule="auto"/>
        <w:ind w:firstLine="567"/>
        <w:jc w:val="both"/>
        <w:rPr>
          <w:rFonts w:ascii="Arial" w:hAnsi="Arial" w:cs="Arial"/>
        </w:rPr>
      </w:pPr>
      <w:r w:rsidRPr="004126F6">
        <w:rPr>
          <w:rFonts w:ascii="Arial" w:hAnsi="Arial" w:cs="Arial"/>
          <w:b/>
          <w:bCs/>
        </w:rPr>
        <w:t>4.4</w:t>
      </w:r>
      <w:r w:rsidRPr="004126F6">
        <w:rPr>
          <w:rFonts w:ascii="Arial" w:hAnsi="Arial" w:cs="Arial"/>
        </w:rPr>
        <w:t xml:space="preserve"> Sobre o valor do prêmio poderá incidir desconto de imposto sobre a doação - ITCMD, conforme previsto na Lei nº 10.705/00, atentando-se ao artigo 6º inciso II da Lei que prevê a isenção de valores inferiores a 2.500 </w:t>
      </w:r>
      <w:proofErr w:type="spellStart"/>
      <w:r w:rsidRPr="004126F6">
        <w:rPr>
          <w:rFonts w:ascii="Arial" w:hAnsi="Arial" w:cs="Arial"/>
        </w:rPr>
        <w:t>UFESPs</w:t>
      </w:r>
      <w:proofErr w:type="spellEnd"/>
      <w:r w:rsidRPr="004126F6">
        <w:rPr>
          <w:rFonts w:ascii="Arial" w:hAnsi="Arial" w:cs="Arial"/>
        </w:rPr>
        <w:t>, aplicável a este caso.</w:t>
      </w:r>
    </w:p>
    <w:p w14:paraId="4CBBD976" w14:textId="77777777" w:rsidR="004126F6" w:rsidRPr="004126F6" w:rsidRDefault="00CE61B9" w:rsidP="004126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" w:hAnsi="Arial" w:cs="Arial"/>
          <w:u w:val="single"/>
        </w:rPr>
      </w:pPr>
      <w:r w:rsidRPr="004126F6">
        <w:rPr>
          <w:rFonts w:ascii="Arial" w:hAnsi="Arial" w:cs="Arial"/>
          <w:b/>
          <w:bCs/>
        </w:rPr>
        <w:t xml:space="preserve">4.5 </w:t>
      </w:r>
      <w:r w:rsidR="004126F6" w:rsidRPr="004126F6">
        <w:rPr>
          <w:rFonts w:ascii="Arial" w:hAnsi="Arial" w:cs="Arial"/>
          <w:u w:val="single"/>
        </w:rPr>
        <w:t>Caso não sejam preenchidas todas as vagas deste edital, os recursos remanescentes destinados a essa categoria poderá ser utilizada em outro edital de premiação das demais áreas da cultura, ou dividido igualmente entre os selecionados neste edital (primeira publicação e nesta repetição), ficando a critério do Secretária de Cultura a escolha que vise maior interesse público.</w:t>
      </w:r>
    </w:p>
    <w:p w14:paraId="470618C9" w14:textId="5D924FC5" w:rsidR="008D4B3E" w:rsidRPr="004126F6" w:rsidRDefault="008D4B3E" w:rsidP="004126F6">
      <w:pPr>
        <w:spacing w:line="360" w:lineRule="auto"/>
        <w:ind w:firstLine="567"/>
        <w:jc w:val="both"/>
        <w:rPr>
          <w:rFonts w:ascii="Arial" w:hAnsi="Arial" w:cs="Arial"/>
        </w:rPr>
      </w:pPr>
    </w:p>
    <w:p w14:paraId="4FF1B248" w14:textId="77777777" w:rsidR="008D4B3E" w:rsidRPr="004126F6" w:rsidRDefault="008D4B3E" w:rsidP="004126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" w:hAnsi="Arial" w:cs="Arial"/>
        </w:rPr>
      </w:pPr>
      <w:r w:rsidRPr="004126F6">
        <w:rPr>
          <w:rFonts w:ascii="Arial" w:hAnsi="Arial" w:cs="Arial"/>
          <w:b/>
        </w:rPr>
        <w:t>5. QUEM PODE SE INSCREVER</w:t>
      </w:r>
    </w:p>
    <w:p w14:paraId="4C81FE09" w14:textId="70D2074F" w:rsidR="00AB63DF" w:rsidRPr="004126F6" w:rsidRDefault="00AA5E5B" w:rsidP="004126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" w:hAnsi="Arial" w:cs="Arial"/>
        </w:rPr>
      </w:pPr>
      <w:bookmarkStart w:id="11" w:name="_heading=h.3znysh7" w:colFirst="0" w:colLast="0"/>
      <w:bookmarkEnd w:id="11"/>
      <w:r w:rsidRPr="004126F6">
        <w:rPr>
          <w:rFonts w:ascii="Arial" w:hAnsi="Arial" w:cs="Arial"/>
          <w:b/>
          <w:bCs/>
        </w:rPr>
        <w:t>5.1.</w:t>
      </w:r>
      <w:r w:rsidRPr="004126F6">
        <w:rPr>
          <w:rFonts w:ascii="Arial" w:hAnsi="Arial" w:cs="Arial"/>
        </w:rPr>
        <w:t xml:space="preserve"> Pode se inscrever qualquer </w:t>
      </w:r>
      <w:r w:rsidR="00ED1CBD" w:rsidRPr="004126F6">
        <w:rPr>
          <w:rFonts w:ascii="Arial" w:hAnsi="Arial" w:cs="Arial"/>
        </w:rPr>
        <w:t>artista</w:t>
      </w:r>
      <w:r w:rsidR="00D56E68" w:rsidRPr="004126F6">
        <w:rPr>
          <w:rFonts w:ascii="Arial" w:hAnsi="Arial" w:cs="Arial"/>
        </w:rPr>
        <w:t xml:space="preserve"> ou </w:t>
      </w:r>
      <w:r w:rsidR="00ED1CBD" w:rsidRPr="004126F6">
        <w:rPr>
          <w:rFonts w:ascii="Arial" w:hAnsi="Arial" w:cs="Arial"/>
        </w:rPr>
        <w:t>fazedor de cultura</w:t>
      </w:r>
      <w:r w:rsidR="00D56E68" w:rsidRPr="004126F6">
        <w:rPr>
          <w:rFonts w:ascii="Arial" w:hAnsi="Arial" w:cs="Arial"/>
        </w:rPr>
        <w:t xml:space="preserve"> residente ou domiciliado </w:t>
      </w:r>
      <w:r w:rsidRPr="004126F6">
        <w:rPr>
          <w:rFonts w:ascii="Arial" w:hAnsi="Arial" w:cs="Arial"/>
        </w:rPr>
        <w:t xml:space="preserve">no Município de </w:t>
      </w:r>
      <w:r w:rsidR="00D56E68" w:rsidRPr="004126F6">
        <w:rPr>
          <w:rFonts w:ascii="Arial" w:hAnsi="Arial" w:cs="Arial"/>
        </w:rPr>
        <w:t>Bernardino de Campos</w:t>
      </w:r>
      <w:r w:rsidRPr="004126F6">
        <w:rPr>
          <w:rFonts w:ascii="Arial" w:hAnsi="Arial" w:cs="Arial"/>
        </w:rPr>
        <w:t xml:space="preserve"> há pelo menos </w:t>
      </w:r>
      <w:r w:rsidR="00FD14CE" w:rsidRPr="004126F6">
        <w:rPr>
          <w:rFonts w:ascii="Arial" w:hAnsi="Arial" w:cs="Arial"/>
        </w:rPr>
        <w:t>01</w:t>
      </w:r>
      <w:r w:rsidRPr="004126F6">
        <w:rPr>
          <w:rFonts w:ascii="Arial" w:hAnsi="Arial" w:cs="Arial"/>
        </w:rPr>
        <w:t xml:space="preserve"> (</w:t>
      </w:r>
      <w:r w:rsidR="00FD14CE" w:rsidRPr="004126F6">
        <w:rPr>
          <w:rFonts w:ascii="Arial" w:hAnsi="Arial" w:cs="Arial"/>
        </w:rPr>
        <w:t>um</w:t>
      </w:r>
      <w:r w:rsidRPr="004126F6">
        <w:rPr>
          <w:rFonts w:ascii="Arial" w:hAnsi="Arial" w:cs="Arial"/>
        </w:rPr>
        <w:t>) ano.</w:t>
      </w:r>
    </w:p>
    <w:p w14:paraId="79547899" w14:textId="4A519B09" w:rsidR="00AB63DF" w:rsidRPr="004126F6" w:rsidRDefault="00AB63DF" w:rsidP="004126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" w:hAnsi="Arial" w:cs="Arial"/>
        </w:rPr>
      </w:pPr>
      <w:r w:rsidRPr="004126F6">
        <w:rPr>
          <w:rFonts w:ascii="Arial" w:hAnsi="Arial" w:cs="Arial"/>
          <w:b/>
          <w:bCs/>
        </w:rPr>
        <w:t>5.2.</w:t>
      </w:r>
      <w:r w:rsidRPr="004126F6">
        <w:rPr>
          <w:rFonts w:ascii="Arial" w:hAnsi="Arial" w:cs="Arial"/>
        </w:rPr>
        <w:t xml:space="preserve"> Em regra, o agente cultural pode ser qualquer pessoa física atuante na área cultural. </w:t>
      </w:r>
    </w:p>
    <w:p w14:paraId="3AF70D4B" w14:textId="58EB9D41" w:rsidR="00FD14CE" w:rsidRPr="004126F6" w:rsidRDefault="00FD14CE" w:rsidP="004126F6">
      <w:pPr>
        <w:spacing w:before="120" w:after="120" w:line="360" w:lineRule="auto"/>
        <w:ind w:firstLine="567"/>
        <w:jc w:val="both"/>
        <w:rPr>
          <w:rFonts w:ascii="Arial" w:hAnsi="Arial" w:cs="Arial"/>
        </w:rPr>
      </w:pPr>
      <w:r w:rsidRPr="004126F6">
        <w:rPr>
          <w:rFonts w:ascii="Arial" w:hAnsi="Arial" w:cs="Arial"/>
          <w:b/>
          <w:bCs/>
        </w:rPr>
        <w:t>5.3.</w:t>
      </w:r>
      <w:r w:rsidRPr="004126F6">
        <w:rPr>
          <w:rFonts w:ascii="Arial" w:hAnsi="Arial" w:cs="Arial"/>
        </w:rPr>
        <w:t xml:space="preserve"> Também poderá concorrer agentes culturais indicados por terceiros que poderão preencher os documentos exigidos neste edital com as informações do artista que deseja indicar para concorrer ao prêmio. </w:t>
      </w:r>
    </w:p>
    <w:p w14:paraId="0EAF455D" w14:textId="33E390F8" w:rsidR="00AB63DF" w:rsidRPr="004126F6" w:rsidRDefault="00AA5E5B" w:rsidP="004126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" w:hAnsi="Arial" w:cs="Arial"/>
        </w:rPr>
      </w:pPr>
      <w:r w:rsidRPr="004126F6">
        <w:rPr>
          <w:rFonts w:ascii="Arial" w:hAnsi="Arial" w:cs="Arial"/>
          <w:b/>
          <w:bCs/>
        </w:rPr>
        <w:t>5.</w:t>
      </w:r>
      <w:r w:rsidR="00FD14CE" w:rsidRPr="004126F6">
        <w:rPr>
          <w:rFonts w:ascii="Arial" w:hAnsi="Arial" w:cs="Arial"/>
          <w:b/>
          <w:bCs/>
        </w:rPr>
        <w:t>4</w:t>
      </w:r>
      <w:r w:rsidRPr="004126F6">
        <w:rPr>
          <w:rFonts w:ascii="Arial" w:hAnsi="Arial" w:cs="Arial"/>
          <w:b/>
          <w:bCs/>
        </w:rPr>
        <w:t>.</w:t>
      </w:r>
      <w:r w:rsidRPr="004126F6">
        <w:rPr>
          <w:rFonts w:ascii="Arial" w:hAnsi="Arial" w:cs="Arial"/>
        </w:rPr>
        <w:t xml:space="preserve"> O proponente é o agente cultural responsável pela inscrição do projeto.</w:t>
      </w:r>
    </w:p>
    <w:p w14:paraId="78AED507" w14:textId="22EE9559" w:rsidR="00AB63DF" w:rsidRDefault="00AB63DF" w:rsidP="004126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" w:hAnsi="Arial" w:cs="Arial"/>
        </w:rPr>
      </w:pPr>
      <w:r w:rsidRPr="004126F6">
        <w:rPr>
          <w:rFonts w:ascii="Arial" w:hAnsi="Arial" w:cs="Arial"/>
          <w:b/>
          <w:bCs/>
        </w:rPr>
        <w:t>5.</w:t>
      </w:r>
      <w:r w:rsidR="00FD14CE" w:rsidRPr="004126F6">
        <w:rPr>
          <w:rFonts w:ascii="Arial" w:hAnsi="Arial" w:cs="Arial"/>
          <w:b/>
          <w:bCs/>
        </w:rPr>
        <w:t>5</w:t>
      </w:r>
      <w:r w:rsidRPr="004126F6">
        <w:rPr>
          <w:rFonts w:ascii="Arial" w:hAnsi="Arial" w:cs="Arial"/>
          <w:b/>
          <w:bCs/>
        </w:rPr>
        <w:t>.</w:t>
      </w:r>
      <w:r w:rsidRPr="004126F6">
        <w:rPr>
          <w:rFonts w:ascii="Arial" w:hAnsi="Arial" w:cs="Arial"/>
        </w:rPr>
        <w:t xml:space="preserve"> O Anexo I deve ser consultado para fins de verificação das condições de participação de todos os proponentes.</w:t>
      </w:r>
    </w:p>
    <w:p w14:paraId="0C0F83C1" w14:textId="41065176" w:rsidR="008D4B3E" w:rsidRDefault="00B50DBD" w:rsidP="004126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" w:hAnsi="Arial" w:cs="Arial"/>
        </w:rPr>
      </w:pPr>
      <w:bookmarkStart w:id="12" w:name="_Hlk160612561"/>
      <w:r w:rsidRPr="009346C0">
        <w:rPr>
          <w:rFonts w:ascii="Arial" w:hAnsi="Arial" w:cs="Arial"/>
          <w:b/>
          <w:bCs/>
        </w:rPr>
        <w:t>5.6.</w:t>
      </w:r>
      <w:r>
        <w:rPr>
          <w:rFonts w:ascii="Arial" w:hAnsi="Arial" w:cs="Arial"/>
        </w:rPr>
        <w:t xml:space="preserve"> </w:t>
      </w:r>
      <w:bookmarkEnd w:id="12"/>
      <w:r w:rsidR="00DE4D12" w:rsidRPr="00DE4D12">
        <w:rPr>
          <w:rFonts w:ascii="Arial" w:hAnsi="Arial" w:cs="Arial"/>
        </w:rPr>
        <w:t>O participante poderá se inscrever uma única vez em cada Edital: Apoio a demais Áreas da Cultura e Apoio a Projetos no Audiovisual. Todavia será contemplado em apenas um edital, com um projeto.</w:t>
      </w:r>
    </w:p>
    <w:p w14:paraId="2A6FF063" w14:textId="77777777" w:rsidR="00DE4D12" w:rsidRPr="004126F6" w:rsidRDefault="00DE4D12" w:rsidP="004126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" w:hAnsi="Arial" w:cs="Arial"/>
        </w:rPr>
      </w:pPr>
    </w:p>
    <w:p w14:paraId="4A3E3265" w14:textId="77777777" w:rsidR="008D4B3E" w:rsidRPr="004126F6" w:rsidRDefault="008D4B3E" w:rsidP="004126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" w:hAnsi="Arial" w:cs="Arial"/>
        </w:rPr>
      </w:pPr>
      <w:r w:rsidRPr="004126F6">
        <w:rPr>
          <w:rFonts w:ascii="Arial" w:hAnsi="Arial" w:cs="Arial"/>
          <w:b/>
        </w:rPr>
        <w:t>6. QUEM NÃO PODE SE INSCREVER</w:t>
      </w:r>
    </w:p>
    <w:p w14:paraId="4F2017C5" w14:textId="77777777" w:rsidR="008D4B3E" w:rsidRPr="004126F6" w:rsidRDefault="008D4B3E" w:rsidP="004126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" w:hAnsi="Arial" w:cs="Arial"/>
        </w:rPr>
      </w:pPr>
      <w:r w:rsidRPr="004126F6">
        <w:rPr>
          <w:rFonts w:ascii="Arial" w:hAnsi="Arial" w:cs="Arial"/>
          <w:b/>
          <w:bCs/>
        </w:rPr>
        <w:t>6.1.</w:t>
      </w:r>
      <w:r w:rsidRPr="004126F6">
        <w:rPr>
          <w:rFonts w:ascii="Arial" w:hAnsi="Arial" w:cs="Arial"/>
        </w:rPr>
        <w:t xml:space="preserve"> Não pode se inscrever neste edital, candidatos que: </w:t>
      </w:r>
    </w:p>
    <w:p w14:paraId="1D3CBA8F" w14:textId="77777777" w:rsidR="008D4B3E" w:rsidRPr="004126F6" w:rsidRDefault="008D4B3E" w:rsidP="004126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" w:hAnsi="Arial" w:cs="Arial"/>
        </w:rPr>
      </w:pPr>
      <w:r w:rsidRPr="004126F6">
        <w:rPr>
          <w:rFonts w:ascii="Arial" w:hAnsi="Arial" w:cs="Arial"/>
        </w:rPr>
        <w:t>I - Tenham se envolvido diretamente na etapa de elaboração do edital, na etapa de análise de propostas ou na etapa de julgamento de recursos;</w:t>
      </w:r>
    </w:p>
    <w:p w14:paraId="3DCDB932" w14:textId="6D884CE0" w:rsidR="008D4B3E" w:rsidRPr="004126F6" w:rsidRDefault="008D4B3E" w:rsidP="004126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" w:hAnsi="Arial" w:cs="Arial"/>
        </w:rPr>
      </w:pPr>
      <w:r w:rsidRPr="004126F6">
        <w:rPr>
          <w:rFonts w:ascii="Arial" w:hAnsi="Arial" w:cs="Arial"/>
        </w:rPr>
        <w:t xml:space="preserve">II - Sejam cônjuges, companheiros ou parentes em linha reta, colateral ou por afinidade, até o terceiro grau, de servidor público do órgão responsável pelo edital, nos casos em que o referido </w:t>
      </w:r>
      <w:r w:rsidRPr="004126F6">
        <w:rPr>
          <w:rFonts w:ascii="Arial" w:hAnsi="Arial" w:cs="Arial"/>
        </w:rPr>
        <w:lastRenderedPageBreak/>
        <w:t xml:space="preserve">servidor tiver atuado na etapa de elaboração do edital, na etapa de análise de propostas ou na etapa de julgamento de recursos; </w:t>
      </w:r>
    </w:p>
    <w:p w14:paraId="021DCA19" w14:textId="7D6C5214" w:rsidR="00273E50" w:rsidRPr="004126F6" w:rsidRDefault="008D4B3E" w:rsidP="004126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" w:hAnsi="Arial" w:cs="Arial"/>
        </w:rPr>
      </w:pPr>
      <w:r w:rsidRPr="004126F6">
        <w:rPr>
          <w:rFonts w:ascii="Arial" w:hAnsi="Arial" w:cs="Arial"/>
        </w:rPr>
        <w:t>III - Sejam membros do Poder Legislativo (Deputados, Senadores, Vereadores), do Poder Judiciário (Juízes, Desembargadores, Ministros), do Ministério Público (Promotor, Procurador)</w:t>
      </w:r>
      <w:r w:rsidR="00273E50" w:rsidRPr="004126F6">
        <w:rPr>
          <w:rFonts w:ascii="Arial" w:hAnsi="Arial" w:cs="Arial"/>
        </w:rPr>
        <w:t xml:space="preserve"> e</w:t>
      </w:r>
      <w:r w:rsidRPr="004126F6">
        <w:rPr>
          <w:rFonts w:ascii="Arial" w:hAnsi="Arial" w:cs="Arial"/>
        </w:rPr>
        <w:t>; do Tribunal de Contas (Auditores e Conselheiros)</w:t>
      </w:r>
      <w:r w:rsidR="00273E50" w:rsidRPr="004126F6">
        <w:rPr>
          <w:rFonts w:ascii="Arial" w:hAnsi="Arial" w:cs="Arial"/>
        </w:rPr>
        <w:t>; e</w:t>
      </w:r>
    </w:p>
    <w:p w14:paraId="6C61AD34" w14:textId="77777777" w:rsidR="00DC440C" w:rsidRPr="004126F6" w:rsidRDefault="00273E50" w:rsidP="004126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" w:hAnsi="Arial" w:cs="Arial"/>
        </w:rPr>
      </w:pPr>
      <w:bookmarkStart w:id="13" w:name="_Hlk149709653"/>
      <w:bookmarkStart w:id="14" w:name="_Hlk149642669"/>
      <w:r w:rsidRPr="004126F6">
        <w:rPr>
          <w:rFonts w:ascii="Arial" w:hAnsi="Arial" w:cs="Arial"/>
        </w:rPr>
        <w:t>IV – Funcionários públicos da administração pública de Bernardino de Campos</w:t>
      </w:r>
      <w:bookmarkEnd w:id="13"/>
      <w:r w:rsidRPr="004126F6">
        <w:rPr>
          <w:rFonts w:ascii="Arial" w:hAnsi="Arial" w:cs="Arial"/>
        </w:rPr>
        <w:t>.</w:t>
      </w:r>
    </w:p>
    <w:p w14:paraId="3EB5936B" w14:textId="64FCFF15" w:rsidR="00DC440C" w:rsidRPr="004126F6" w:rsidRDefault="00DC440C" w:rsidP="004126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" w:hAnsi="Arial" w:cs="Arial"/>
        </w:rPr>
      </w:pPr>
      <w:r w:rsidRPr="00EB24DA">
        <w:rPr>
          <w:rFonts w:ascii="Arial" w:hAnsi="Arial" w:cs="Arial"/>
          <w:u w:val="single"/>
        </w:rPr>
        <w:t>V – Que já tenham sido contemplados com recursos da Lei Paulo Gustavo operacionalizados pelo Município de Bernardino de Campos.</w:t>
      </w:r>
    </w:p>
    <w:bookmarkEnd w:id="14"/>
    <w:p w14:paraId="644EC009" w14:textId="25005B96" w:rsidR="008D4B3E" w:rsidRPr="004126F6" w:rsidRDefault="008D4B3E" w:rsidP="004126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" w:hAnsi="Arial" w:cs="Arial"/>
        </w:rPr>
      </w:pPr>
      <w:r w:rsidRPr="004126F6">
        <w:rPr>
          <w:rFonts w:ascii="Arial" w:hAnsi="Arial" w:cs="Arial"/>
          <w:b/>
          <w:bCs/>
        </w:rPr>
        <w:t>6.2</w:t>
      </w:r>
      <w:r w:rsidRPr="004126F6">
        <w:rPr>
          <w:rFonts w:ascii="Arial" w:hAnsi="Arial" w:cs="Arial"/>
        </w:rPr>
        <w:t xml:space="preserve"> O agente cultural que integrar Conselho de Cultura poderá concorrer neste </w:t>
      </w:r>
      <w:r w:rsidR="00AB63DF" w:rsidRPr="004126F6">
        <w:rPr>
          <w:rFonts w:ascii="Arial" w:hAnsi="Arial" w:cs="Arial"/>
        </w:rPr>
        <w:t>e</w:t>
      </w:r>
      <w:r w:rsidRPr="004126F6">
        <w:rPr>
          <w:rFonts w:ascii="Arial" w:hAnsi="Arial" w:cs="Arial"/>
        </w:rPr>
        <w:t>dital para receber recursos do fomento cultural, exceto quando se enquadrar nas vedações previstas no item 6.1.</w:t>
      </w:r>
    </w:p>
    <w:p w14:paraId="32F56D1A" w14:textId="17162C72" w:rsidR="008D4B3E" w:rsidRPr="004126F6" w:rsidRDefault="008D4B3E" w:rsidP="004126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" w:hAnsi="Arial" w:cs="Arial"/>
        </w:rPr>
      </w:pPr>
      <w:r w:rsidRPr="004126F6">
        <w:rPr>
          <w:rFonts w:ascii="Arial" w:hAnsi="Arial" w:cs="Arial"/>
          <w:b/>
          <w:bCs/>
        </w:rPr>
        <w:t>6.3</w:t>
      </w:r>
      <w:r w:rsidRPr="004126F6">
        <w:rPr>
          <w:rFonts w:ascii="Arial" w:hAnsi="Arial" w:cs="Arial"/>
        </w:rPr>
        <w:t xml:space="preserve"> A participação de agentes culturais nas oitivas e consultas públicas não caracteriza o envolvimento direto na etapa de elaboração do edital de que trata o subitem I do item 6.1.</w:t>
      </w:r>
    </w:p>
    <w:p w14:paraId="0C673CB7" w14:textId="77777777" w:rsidR="008D4B3E" w:rsidRPr="004126F6" w:rsidRDefault="008D4B3E" w:rsidP="004126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" w:hAnsi="Arial" w:cs="Arial"/>
        </w:rPr>
      </w:pPr>
      <w:r w:rsidRPr="004126F6">
        <w:rPr>
          <w:rFonts w:ascii="Arial" w:hAnsi="Arial" w:cs="Arial"/>
        </w:rPr>
        <w:t> </w:t>
      </w:r>
    </w:p>
    <w:p w14:paraId="6F90E9C8" w14:textId="77777777" w:rsidR="008D4B3E" w:rsidRPr="004126F6" w:rsidRDefault="008D4B3E" w:rsidP="004126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" w:hAnsi="Arial" w:cs="Arial"/>
        </w:rPr>
      </w:pPr>
      <w:r w:rsidRPr="004126F6">
        <w:rPr>
          <w:rFonts w:ascii="Arial" w:hAnsi="Arial" w:cs="Arial"/>
          <w:b/>
        </w:rPr>
        <w:t>7. COTAS</w:t>
      </w:r>
    </w:p>
    <w:p w14:paraId="25658B6E" w14:textId="77777777" w:rsidR="008D4B3E" w:rsidRPr="004126F6" w:rsidRDefault="008D4B3E" w:rsidP="004126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" w:hAnsi="Arial" w:cs="Arial"/>
        </w:rPr>
      </w:pPr>
      <w:r w:rsidRPr="004126F6">
        <w:rPr>
          <w:rFonts w:ascii="Arial" w:hAnsi="Arial" w:cs="Arial"/>
          <w:b/>
          <w:bCs/>
        </w:rPr>
        <w:t>7.1</w:t>
      </w:r>
      <w:r w:rsidRPr="004126F6">
        <w:rPr>
          <w:rFonts w:ascii="Arial" w:hAnsi="Arial" w:cs="Arial"/>
        </w:rPr>
        <w:t>. Ficam garantidas cotas étnicas-raciais neste edital, nas seguintes proporções:</w:t>
      </w:r>
    </w:p>
    <w:p w14:paraId="43A2B27C" w14:textId="25729759" w:rsidR="008D4B3E" w:rsidRPr="004126F6" w:rsidRDefault="008D4B3E" w:rsidP="004126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</w:rPr>
      </w:pPr>
      <w:r w:rsidRPr="004126F6">
        <w:rPr>
          <w:rFonts w:ascii="Arial" w:hAnsi="Arial" w:cs="Arial"/>
        </w:rPr>
        <w:t>a) no mínimo 20% das vagas para pessoas negras (pretas e pardas); e</w:t>
      </w:r>
    </w:p>
    <w:p w14:paraId="53A60960" w14:textId="3824F84A" w:rsidR="008D4B3E" w:rsidRPr="004126F6" w:rsidRDefault="008D4B3E" w:rsidP="004126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</w:rPr>
      </w:pPr>
      <w:r w:rsidRPr="004126F6">
        <w:rPr>
          <w:rFonts w:ascii="Arial" w:hAnsi="Arial" w:cs="Arial"/>
        </w:rPr>
        <w:t>b) no mínimo 10% das vagas para pessoas indígenas.</w:t>
      </w:r>
    </w:p>
    <w:p w14:paraId="23C288E9" w14:textId="77777777" w:rsidR="008D4B3E" w:rsidRPr="004126F6" w:rsidRDefault="008D4B3E" w:rsidP="004126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" w:hAnsi="Arial" w:cs="Arial"/>
        </w:rPr>
      </w:pPr>
      <w:r w:rsidRPr="004126F6">
        <w:rPr>
          <w:rFonts w:ascii="Arial" w:hAnsi="Arial" w:cs="Arial"/>
          <w:b/>
          <w:bCs/>
        </w:rPr>
        <w:t xml:space="preserve">7.2. </w:t>
      </w:r>
      <w:r w:rsidRPr="004126F6">
        <w:rPr>
          <w:rFonts w:ascii="Arial" w:hAnsi="Arial" w:cs="Arial"/>
        </w:rPr>
        <w:t xml:space="preserve">Os candidatos que optarem por concorrer às cotas para pessoas negras (pretas e pardas) e indígenas concorrerão concomitantemente às vagas destinadas à ampla concorrência, ou seja concorrerão ao mesmo tempo nas vagas da ampla concorrência e nas vagas reservadas às cotas, podendo ser selecionado de acordo com a sua nota ou classificação no processo de seleção. </w:t>
      </w:r>
    </w:p>
    <w:p w14:paraId="790B0EBC" w14:textId="77777777" w:rsidR="008D4B3E" w:rsidRPr="004126F6" w:rsidRDefault="008D4B3E" w:rsidP="004126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" w:hAnsi="Arial" w:cs="Arial"/>
        </w:rPr>
      </w:pPr>
      <w:r w:rsidRPr="004126F6">
        <w:rPr>
          <w:rFonts w:ascii="Arial" w:hAnsi="Arial" w:cs="Arial"/>
          <w:b/>
          <w:bCs/>
        </w:rPr>
        <w:t>7.3.</w:t>
      </w:r>
      <w:r w:rsidRPr="004126F6">
        <w:rPr>
          <w:rFonts w:ascii="Arial" w:hAnsi="Arial" w:cs="Arial"/>
        </w:rPr>
        <w:t xml:space="preserve"> Em caso de desistência de optantes aprovados nas cotas, a vaga não preenchida deverá ser ocupada por pessoa que concorreu às cotas de acordo com a ordem de classificação. </w:t>
      </w:r>
    </w:p>
    <w:p w14:paraId="38413610" w14:textId="77777777" w:rsidR="008D4B3E" w:rsidRPr="004126F6" w:rsidRDefault="008D4B3E" w:rsidP="004126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" w:hAnsi="Arial" w:cs="Arial"/>
        </w:rPr>
      </w:pPr>
      <w:r w:rsidRPr="004126F6">
        <w:rPr>
          <w:rFonts w:ascii="Arial" w:hAnsi="Arial" w:cs="Arial"/>
          <w:b/>
          <w:bCs/>
        </w:rPr>
        <w:t>7.4.</w:t>
      </w:r>
      <w:r w:rsidRPr="004126F6">
        <w:rPr>
          <w:rFonts w:ascii="Arial" w:hAnsi="Arial" w:cs="Arial"/>
        </w:rPr>
        <w:t xml:space="preserve"> No caso de não existirem candidaturas aptas em número suficiente para o cumprimento de uma das categorias de cotas previstas na seleção, o número de vagas restantes será direcionado para a ampla concorrência, para os demais candidatos aprovados, de acordo com a ordem de classificação.</w:t>
      </w:r>
    </w:p>
    <w:p w14:paraId="38C3CFB7" w14:textId="651190C6" w:rsidR="008D4B3E" w:rsidRPr="004126F6" w:rsidRDefault="008D4B3E" w:rsidP="004126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" w:hAnsi="Arial" w:cs="Arial"/>
        </w:rPr>
      </w:pPr>
      <w:bookmarkStart w:id="15" w:name="_heading=h.2et92p0" w:colFirst="0" w:colLast="0"/>
      <w:bookmarkEnd w:id="15"/>
      <w:r w:rsidRPr="004126F6">
        <w:rPr>
          <w:rFonts w:ascii="Arial" w:hAnsi="Arial" w:cs="Arial"/>
          <w:b/>
          <w:bCs/>
        </w:rPr>
        <w:t xml:space="preserve">7.5. </w:t>
      </w:r>
      <w:r w:rsidRPr="004126F6">
        <w:rPr>
          <w:rFonts w:ascii="Arial" w:hAnsi="Arial" w:cs="Arial"/>
        </w:rPr>
        <w:t xml:space="preserve">Para concorrer às cotas, os agentes culturais deverão autodeclarar-se no ato da inscrição usando a </w:t>
      </w:r>
      <w:bookmarkStart w:id="16" w:name="_Hlk147823869"/>
      <w:r w:rsidRPr="004126F6">
        <w:rPr>
          <w:rFonts w:ascii="Arial" w:hAnsi="Arial" w:cs="Arial"/>
        </w:rPr>
        <w:t xml:space="preserve">autodeclaração étnico-racial de que trata o Anexo </w:t>
      </w:r>
      <w:r w:rsidR="00FD5825" w:rsidRPr="004126F6">
        <w:rPr>
          <w:rFonts w:ascii="Arial" w:hAnsi="Arial" w:cs="Arial"/>
        </w:rPr>
        <w:t>I</w:t>
      </w:r>
      <w:r w:rsidRPr="004126F6">
        <w:rPr>
          <w:rFonts w:ascii="Arial" w:hAnsi="Arial" w:cs="Arial"/>
        </w:rPr>
        <w:t>V</w:t>
      </w:r>
      <w:bookmarkEnd w:id="16"/>
      <w:r w:rsidRPr="004126F6">
        <w:rPr>
          <w:rFonts w:ascii="Arial" w:hAnsi="Arial" w:cs="Arial"/>
        </w:rPr>
        <w:t>.</w:t>
      </w:r>
    </w:p>
    <w:p w14:paraId="4B047965" w14:textId="62BD237B" w:rsidR="008D4B3E" w:rsidRPr="004126F6" w:rsidRDefault="008D4B3E" w:rsidP="004126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" w:hAnsi="Arial" w:cs="Arial"/>
        </w:rPr>
      </w:pPr>
      <w:r w:rsidRPr="004126F6">
        <w:rPr>
          <w:rFonts w:ascii="Arial" w:hAnsi="Arial" w:cs="Arial"/>
          <w:b/>
          <w:bCs/>
        </w:rPr>
        <w:t>7.6.</w:t>
      </w:r>
      <w:r w:rsidRPr="004126F6">
        <w:rPr>
          <w:rFonts w:ascii="Arial" w:hAnsi="Arial" w:cs="Arial"/>
        </w:rPr>
        <w:t xml:space="preserve"> Para fins de verificação da autodeclaração, </w:t>
      </w:r>
      <w:r w:rsidR="00273E50" w:rsidRPr="004126F6">
        <w:rPr>
          <w:rFonts w:ascii="Arial" w:hAnsi="Arial" w:cs="Arial"/>
        </w:rPr>
        <w:t xml:space="preserve">poderão </w:t>
      </w:r>
      <w:r w:rsidRPr="004126F6">
        <w:rPr>
          <w:rFonts w:ascii="Arial" w:hAnsi="Arial" w:cs="Arial"/>
        </w:rPr>
        <w:t>ser</w:t>
      </w:r>
      <w:r w:rsidR="00273E50" w:rsidRPr="004126F6">
        <w:rPr>
          <w:rFonts w:ascii="Arial" w:hAnsi="Arial" w:cs="Arial"/>
        </w:rPr>
        <w:t xml:space="preserve"> </w:t>
      </w:r>
      <w:r w:rsidRPr="004126F6">
        <w:rPr>
          <w:rFonts w:ascii="Arial" w:hAnsi="Arial" w:cs="Arial"/>
        </w:rPr>
        <w:t xml:space="preserve">realizados os seguintes procedimentos complementares: </w:t>
      </w:r>
    </w:p>
    <w:p w14:paraId="05B1F056" w14:textId="77777777" w:rsidR="008D4B3E" w:rsidRPr="004126F6" w:rsidRDefault="008D4B3E" w:rsidP="004126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</w:rPr>
      </w:pPr>
      <w:r w:rsidRPr="004126F6">
        <w:rPr>
          <w:rFonts w:ascii="Arial" w:hAnsi="Arial" w:cs="Arial"/>
        </w:rPr>
        <w:t xml:space="preserve">I - Procedimento de </w:t>
      </w:r>
      <w:proofErr w:type="spellStart"/>
      <w:r w:rsidRPr="004126F6">
        <w:rPr>
          <w:rFonts w:ascii="Arial" w:hAnsi="Arial" w:cs="Arial"/>
        </w:rPr>
        <w:t>heteroidentificação</w:t>
      </w:r>
      <w:proofErr w:type="spellEnd"/>
      <w:r w:rsidRPr="004126F6">
        <w:rPr>
          <w:rFonts w:ascii="Arial" w:hAnsi="Arial" w:cs="Arial"/>
        </w:rPr>
        <w:t xml:space="preserve"> (análise de elementos físicos (fenótipos) do candidato);</w:t>
      </w:r>
    </w:p>
    <w:p w14:paraId="165DC226" w14:textId="77777777" w:rsidR="008D4B3E" w:rsidRPr="004126F6" w:rsidRDefault="008D4B3E" w:rsidP="004126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</w:rPr>
      </w:pPr>
      <w:r w:rsidRPr="004126F6">
        <w:rPr>
          <w:rFonts w:ascii="Arial" w:hAnsi="Arial" w:cs="Arial"/>
        </w:rPr>
        <w:t>II - Solicitação de carta consubstanciada;</w:t>
      </w:r>
    </w:p>
    <w:p w14:paraId="25EDFA68" w14:textId="77777777" w:rsidR="008D4B3E" w:rsidRPr="004126F6" w:rsidRDefault="008D4B3E" w:rsidP="004126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</w:rPr>
      </w:pPr>
      <w:r w:rsidRPr="004126F6">
        <w:rPr>
          <w:rFonts w:ascii="Arial" w:hAnsi="Arial" w:cs="Arial"/>
        </w:rPr>
        <w:lastRenderedPageBreak/>
        <w:t>III - Outras estratégias com vistas a garantir que as cotas sejam destinadas a pessoas negras (pretas e pardas).</w:t>
      </w:r>
    </w:p>
    <w:p w14:paraId="35AC3003" w14:textId="77777777" w:rsidR="008D4B3E" w:rsidRPr="004126F6" w:rsidRDefault="008D4B3E" w:rsidP="004126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" w:hAnsi="Arial" w:cs="Arial"/>
        </w:rPr>
      </w:pPr>
    </w:p>
    <w:p w14:paraId="29BAC0D4" w14:textId="77777777" w:rsidR="008D4B3E" w:rsidRPr="004126F6" w:rsidRDefault="008D4B3E" w:rsidP="004126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" w:hAnsi="Arial" w:cs="Arial"/>
        </w:rPr>
      </w:pPr>
      <w:r w:rsidRPr="004126F6">
        <w:rPr>
          <w:rFonts w:ascii="Arial" w:hAnsi="Arial" w:cs="Arial"/>
          <w:b/>
        </w:rPr>
        <w:t>8. COMO SE INSCREVER</w:t>
      </w:r>
    </w:p>
    <w:p w14:paraId="7C844168" w14:textId="573B001C" w:rsidR="008D4B3E" w:rsidRPr="004126F6" w:rsidRDefault="008D4B3E" w:rsidP="004126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" w:hAnsi="Arial" w:cs="Arial"/>
        </w:rPr>
      </w:pPr>
      <w:r w:rsidRPr="004126F6">
        <w:rPr>
          <w:rFonts w:ascii="Arial" w:hAnsi="Arial" w:cs="Arial"/>
          <w:b/>
          <w:bCs/>
        </w:rPr>
        <w:t>8.1</w:t>
      </w:r>
      <w:r w:rsidRPr="004126F6">
        <w:rPr>
          <w:rFonts w:ascii="Arial" w:hAnsi="Arial" w:cs="Arial"/>
        </w:rPr>
        <w:t xml:space="preserve"> </w:t>
      </w:r>
      <w:bookmarkStart w:id="17" w:name="_Hlk149710145"/>
      <w:r w:rsidRPr="004126F6">
        <w:rPr>
          <w:rFonts w:ascii="Arial" w:hAnsi="Arial" w:cs="Arial"/>
        </w:rPr>
        <w:t>O candidato deve</w:t>
      </w:r>
      <w:r w:rsidR="00DD3AB1" w:rsidRPr="004126F6">
        <w:rPr>
          <w:rFonts w:ascii="Arial" w:hAnsi="Arial" w:cs="Arial"/>
        </w:rPr>
        <w:t>rá</w:t>
      </w:r>
      <w:r w:rsidRPr="004126F6">
        <w:rPr>
          <w:rFonts w:ascii="Arial" w:hAnsi="Arial" w:cs="Arial"/>
        </w:rPr>
        <w:t xml:space="preserve"> entregar n</w:t>
      </w:r>
      <w:r w:rsidR="00AB63DF" w:rsidRPr="004126F6">
        <w:rPr>
          <w:rFonts w:ascii="Arial" w:hAnsi="Arial" w:cs="Arial"/>
        </w:rPr>
        <w:t>a</w:t>
      </w:r>
      <w:r w:rsidRPr="004126F6">
        <w:rPr>
          <w:rFonts w:ascii="Arial" w:hAnsi="Arial" w:cs="Arial"/>
        </w:rPr>
        <w:t xml:space="preserve"> </w:t>
      </w:r>
      <w:r w:rsidR="00AB63DF" w:rsidRPr="004126F6">
        <w:rPr>
          <w:rFonts w:ascii="Arial" w:hAnsi="Arial" w:cs="Arial"/>
        </w:rPr>
        <w:t>Secretaria de Cultura e Turismo</w:t>
      </w:r>
      <w:r w:rsidRPr="004126F6">
        <w:rPr>
          <w:rFonts w:ascii="Arial" w:hAnsi="Arial" w:cs="Arial"/>
        </w:rPr>
        <w:t xml:space="preserve"> </w:t>
      </w:r>
      <w:r w:rsidR="00273E50" w:rsidRPr="004126F6">
        <w:rPr>
          <w:rFonts w:ascii="Arial" w:hAnsi="Arial" w:cs="Arial"/>
        </w:rPr>
        <w:t xml:space="preserve">ou encaminhar via link: </w:t>
      </w:r>
      <w:hyperlink r:id="rId9" w:history="1">
        <w:r w:rsidR="00DB074F" w:rsidRPr="00DB074F">
          <w:rPr>
            <w:rStyle w:val="Hyperlink"/>
            <w:rFonts w:ascii="Arial" w:hAnsi="Arial" w:cs="Arial"/>
          </w:rPr>
          <w:t>https://forms.gle/vKALeFev6o598dLCA</w:t>
        </w:r>
      </w:hyperlink>
      <w:r w:rsidR="00DB074F">
        <w:t xml:space="preserve"> </w:t>
      </w:r>
      <w:r w:rsidRPr="004126F6">
        <w:rPr>
          <w:rFonts w:ascii="Arial" w:hAnsi="Arial" w:cs="Arial"/>
        </w:rPr>
        <w:t>a documentação obrigatória de que trata o item 8.2 dentro do prazo de inscrição do edital</w:t>
      </w:r>
      <w:bookmarkEnd w:id="17"/>
      <w:r w:rsidRPr="004126F6">
        <w:rPr>
          <w:rFonts w:ascii="Arial" w:hAnsi="Arial" w:cs="Arial"/>
        </w:rPr>
        <w:t xml:space="preserve">. </w:t>
      </w:r>
    </w:p>
    <w:p w14:paraId="78CE1C0D" w14:textId="7ED0F85C" w:rsidR="008D4B3E" w:rsidRPr="004126F6" w:rsidRDefault="008D4B3E" w:rsidP="004126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" w:hAnsi="Arial" w:cs="Arial"/>
        </w:rPr>
      </w:pPr>
      <w:r w:rsidRPr="004126F6">
        <w:rPr>
          <w:rFonts w:ascii="Arial" w:hAnsi="Arial" w:cs="Arial"/>
          <w:b/>
          <w:bCs/>
        </w:rPr>
        <w:t>8.2</w:t>
      </w:r>
      <w:r w:rsidRPr="004126F6">
        <w:rPr>
          <w:rFonts w:ascii="Arial" w:hAnsi="Arial" w:cs="Arial"/>
        </w:rPr>
        <w:t xml:space="preserve"> O candidato deve entregar a seguinte documentação para formalizar sua inscrição, em envelope único com indicação de seu nome completo</w:t>
      </w:r>
      <w:r w:rsidR="00273E50" w:rsidRPr="004126F6">
        <w:rPr>
          <w:rFonts w:ascii="Arial" w:hAnsi="Arial" w:cs="Arial"/>
        </w:rPr>
        <w:t xml:space="preserve"> e deste edital, caso a entrega seja pessoalmente na Secretaria</w:t>
      </w:r>
      <w:r w:rsidRPr="004126F6">
        <w:rPr>
          <w:rFonts w:ascii="Arial" w:hAnsi="Arial" w:cs="Arial"/>
        </w:rPr>
        <w:t>:</w:t>
      </w:r>
    </w:p>
    <w:p w14:paraId="161726DF" w14:textId="77777777" w:rsidR="008D4B3E" w:rsidRPr="004126F6" w:rsidRDefault="008D4B3E" w:rsidP="004126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" w:hAnsi="Arial" w:cs="Arial"/>
        </w:rPr>
      </w:pPr>
      <w:r w:rsidRPr="004126F6">
        <w:rPr>
          <w:rFonts w:ascii="Arial" w:hAnsi="Arial" w:cs="Arial"/>
          <w:b/>
          <w:bCs/>
        </w:rPr>
        <w:t>a)</w:t>
      </w:r>
      <w:r w:rsidRPr="004126F6">
        <w:rPr>
          <w:rFonts w:ascii="Arial" w:hAnsi="Arial" w:cs="Arial"/>
        </w:rPr>
        <w:t xml:space="preserve">  </w:t>
      </w:r>
      <w:bookmarkStart w:id="18" w:name="_Hlk147824016"/>
      <w:r w:rsidRPr="004126F6">
        <w:rPr>
          <w:rFonts w:ascii="Arial" w:hAnsi="Arial" w:cs="Arial"/>
        </w:rPr>
        <w:t xml:space="preserve">Formulário de inscrição (Anexo III). </w:t>
      </w:r>
      <w:bookmarkEnd w:id="18"/>
    </w:p>
    <w:p w14:paraId="113AEE24" w14:textId="54131536" w:rsidR="008D4B3E" w:rsidRPr="004126F6" w:rsidRDefault="008D4B3E" w:rsidP="004126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" w:hAnsi="Arial" w:cs="Arial"/>
        </w:rPr>
      </w:pPr>
      <w:r w:rsidRPr="004126F6">
        <w:rPr>
          <w:rFonts w:ascii="Arial" w:hAnsi="Arial" w:cs="Arial"/>
          <w:b/>
          <w:bCs/>
        </w:rPr>
        <w:t>b)</w:t>
      </w:r>
      <w:r w:rsidRPr="004126F6">
        <w:rPr>
          <w:rFonts w:ascii="Arial" w:hAnsi="Arial" w:cs="Arial"/>
        </w:rPr>
        <w:t xml:space="preserve"> Autodeclaração étnico-racial, </w:t>
      </w:r>
      <w:r w:rsidR="00AB63DF" w:rsidRPr="004126F6">
        <w:rPr>
          <w:rFonts w:ascii="Arial" w:hAnsi="Arial" w:cs="Arial"/>
        </w:rPr>
        <w:t>caso for</w:t>
      </w:r>
      <w:r w:rsidRPr="004126F6">
        <w:rPr>
          <w:rFonts w:ascii="Arial" w:hAnsi="Arial" w:cs="Arial"/>
        </w:rPr>
        <w:t xml:space="preserve"> concorrer às </w:t>
      </w:r>
      <w:r w:rsidR="00AB63DF" w:rsidRPr="004126F6">
        <w:rPr>
          <w:rFonts w:ascii="Arial" w:hAnsi="Arial" w:cs="Arial"/>
        </w:rPr>
        <w:t xml:space="preserve">vagas destinadas as </w:t>
      </w:r>
      <w:r w:rsidRPr="004126F6">
        <w:rPr>
          <w:rFonts w:ascii="Arial" w:hAnsi="Arial" w:cs="Arial"/>
        </w:rPr>
        <w:t>cotas (documento não-obrigatório);</w:t>
      </w:r>
    </w:p>
    <w:p w14:paraId="1CCE863D" w14:textId="5B399926" w:rsidR="008D4B3E" w:rsidRPr="004126F6" w:rsidRDefault="008D4B3E" w:rsidP="004126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" w:hAnsi="Arial" w:cs="Arial"/>
        </w:rPr>
      </w:pPr>
      <w:r w:rsidRPr="004126F6">
        <w:rPr>
          <w:rFonts w:ascii="Arial" w:hAnsi="Arial" w:cs="Arial"/>
          <w:b/>
          <w:bCs/>
        </w:rPr>
        <w:t>c)</w:t>
      </w:r>
      <w:r w:rsidRPr="004126F6">
        <w:rPr>
          <w:rFonts w:ascii="Arial" w:hAnsi="Arial" w:cs="Arial"/>
        </w:rPr>
        <w:t xml:space="preserve"> Materiais que comprovem a atuação cultural em </w:t>
      </w:r>
      <w:r w:rsidR="00AB63DF" w:rsidRPr="004126F6">
        <w:rPr>
          <w:rFonts w:ascii="Arial" w:hAnsi="Arial" w:cs="Arial"/>
        </w:rPr>
        <w:t>Bernardino de Campos</w:t>
      </w:r>
      <w:r w:rsidRPr="004126F6">
        <w:rPr>
          <w:rFonts w:ascii="Arial" w:hAnsi="Arial" w:cs="Arial"/>
        </w:rPr>
        <w:t xml:space="preserve"> há mais de 0</w:t>
      </w:r>
      <w:r w:rsidR="00FD14CE" w:rsidRPr="004126F6">
        <w:rPr>
          <w:rFonts w:ascii="Arial" w:hAnsi="Arial" w:cs="Arial"/>
        </w:rPr>
        <w:t>1</w:t>
      </w:r>
      <w:r w:rsidRPr="004126F6">
        <w:rPr>
          <w:rFonts w:ascii="Arial" w:hAnsi="Arial" w:cs="Arial"/>
        </w:rPr>
        <w:t xml:space="preserve"> (</w:t>
      </w:r>
      <w:r w:rsidR="00FD14CE" w:rsidRPr="004126F6">
        <w:rPr>
          <w:rFonts w:ascii="Arial" w:hAnsi="Arial" w:cs="Arial"/>
        </w:rPr>
        <w:t>um</w:t>
      </w:r>
      <w:r w:rsidRPr="004126F6">
        <w:rPr>
          <w:rFonts w:ascii="Arial" w:hAnsi="Arial" w:cs="Arial"/>
        </w:rPr>
        <w:t xml:space="preserve">) </w:t>
      </w:r>
      <w:r w:rsidR="00FD14CE" w:rsidRPr="004126F6">
        <w:rPr>
          <w:rFonts w:ascii="Arial" w:hAnsi="Arial" w:cs="Arial"/>
        </w:rPr>
        <w:t>ano</w:t>
      </w:r>
      <w:r w:rsidRPr="004126F6">
        <w:rPr>
          <w:rFonts w:ascii="Arial" w:hAnsi="Arial" w:cs="Arial"/>
        </w:rPr>
        <w:t>, de quaisquer naturezas, tais como cartazes, folders, fotografias, DVDs, CDs, folhetos, matérias de jornal, sítios da internet, outros materiais, devendo o material estar relacionado à categoria para qual está sendo realizada a inscrição;</w:t>
      </w:r>
    </w:p>
    <w:p w14:paraId="28A22AB6" w14:textId="385E4C15" w:rsidR="00ED1CBD" w:rsidRDefault="008D4B3E" w:rsidP="004126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" w:hAnsi="Arial" w:cs="Arial"/>
        </w:rPr>
      </w:pPr>
      <w:r w:rsidRPr="004126F6">
        <w:rPr>
          <w:rFonts w:ascii="Arial" w:hAnsi="Arial" w:cs="Arial"/>
          <w:b/>
          <w:bCs/>
        </w:rPr>
        <w:t>d)</w:t>
      </w:r>
      <w:r w:rsidR="00ED1CBD" w:rsidRPr="004126F6">
        <w:rPr>
          <w:rFonts w:ascii="Arial" w:hAnsi="Arial" w:cs="Arial"/>
          <w:b/>
          <w:bCs/>
        </w:rPr>
        <w:t xml:space="preserve"> </w:t>
      </w:r>
      <w:r w:rsidR="00ED1CBD" w:rsidRPr="004126F6">
        <w:rPr>
          <w:rFonts w:ascii="Arial" w:hAnsi="Arial" w:cs="Arial"/>
        </w:rPr>
        <w:t>RG e inscrição no Cadastro de Pessoas Físicas – CPF;</w:t>
      </w:r>
    </w:p>
    <w:p w14:paraId="4D4AC4C2" w14:textId="180A4E23" w:rsidR="0066778A" w:rsidRPr="00C0004A" w:rsidRDefault="0066778A" w:rsidP="0066778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" w:hAnsi="Arial" w:cs="Arial"/>
        </w:rPr>
      </w:pPr>
      <w:bookmarkStart w:id="19" w:name="_heading=h.tyjcwt" w:colFirst="0" w:colLast="0"/>
      <w:bookmarkEnd w:id="19"/>
      <w:r w:rsidRPr="0066778A">
        <w:rPr>
          <w:rFonts w:ascii="Arial" w:hAnsi="Arial" w:cs="Arial"/>
          <w:b/>
          <w:bCs/>
        </w:rPr>
        <w:t>e)</w:t>
      </w:r>
      <w:r w:rsidRPr="00C0004A">
        <w:rPr>
          <w:rFonts w:ascii="Arial" w:hAnsi="Arial" w:cs="Arial"/>
        </w:rPr>
        <w:t xml:space="preserve"> Comprovantes de endereço do proponente que demonstre o mínimo de 01 (um) ano de residência/domicílio no município de Bernardino de Campos, com data igual ou anterior a </w:t>
      </w:r>
      <w:r>
        <w:rPr>
          <w:rFonts w:ascii="Arial" w:hAnsi="Arial" w:cs="Arial"/>
        </w:rPr>
        <w:t>janeiro</w:t>
      </w:r>
      <w:r w:rsidRPr="00C0004A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3</w:t>
      </w:r>
      <w:r w:rsidRPr="00C0004A">
        <w:rPr>
          <w:rFonts w:ascii="Arial" w:hAnsi="Arial" w:cs="Arial"/>
        </w:rPr>
        <w:t xml:space="preserve"> e atual de </w:t>
      </w:r>
      <w:r>
        <w:rPr>
          <w:rFonts w:ascii="Arial" w:hAnsi="Arial" w:cs="Arial"/>
        </w:rPr>
        <w:t>janeiro/fevereiro</w:t>
      </w:r>
      <w:r w:rsidRPr="00C0004A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4</w:t>
      </w:r>
      <w:r w:rsidRPr="00C0004A">
        <w:rPr>
          <w:rFonts w:ascii="Arial" w:hAnsi="Arial" w:cs="Arial"/>
        </w:rPr>
        <w:t>.</w:t>
      </w:r>
    </w:p>
    <w:p w14:paraId="486B2316" w14:textId="5E645287" w:rsidR="0066778A" w:rsidRPr="00C0004A" w:rsidRDefault="0066778A" w:rsidP="0066778A">
      <w:pPr>
        <w:spacing w:line="360" w:lineRule="auto"/>
        <w:ind w:firstLine="1275"/>
        <w:jc w:val="both"/>
        <w:rPr>
          <w:rFonts w:ascii="Arial" w:hAnsi="Arial" w:cs="Arial"/>
        </w:rPr>
      </w:pPr>
      <w:r w:rsidRPr="00C0004A">
        <w:rPr>
          <w:rFonts w:ascii="Arial" w:hAnsi="Arial" w:cs="Arial"/>
        </w:rPr>
        <w:t xml:space="preserve">1. Serão aceitos como comprovante de residência contas de: água, luz, telefone, Imposto Predial Territorial Urbano (IPTU), fatura de cartão de crédito, postados pelos Correios ou via e-mail, em nome do proponente e/ou </w:t>
      </w:r>
      <w:bookmarkStart w:id="20" w:name="_Hlk146560418"/>
      <w:r w:rsidRPr="00C0004A">
        <w:rPr>
          <w:rFonts w:ascii="Arial" w:hAnsi="Arial" w:cs="Arial"/>
        </w:rPr>
        <w:t>declaração de domicílio</w:t>
      </w:r>
      <w:bookmarkStart w:id="21" w:name="_Hlk148963408"/>
      <w:r w:rsidRPr="00C0004A">
        <w:rPr>
          <w:rFonts w:ascii="Arial" w:hAnsi="Arial" w:cs="Arial"/>
        </w:rPr>
        <w:t>.</w:t>
      </w:r>
      <w:bookmarkEnd w:id="21"/>
    </w:p>
    <w:bookmarkEnd w:id="20"/>
    <w:p w14:paraId="44AB6681" w14:textId="77777777" w:rsidR="008D4B3E" w:rsidRPr="004126F6" w:rsidRDefault="008D4B3E" w:rsidP="004126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" w:hAnsi="Arial" w:cs="Arial"/>
        </w:rPr>
      </w:pPr>
      <w:r w:rsidRPr="004126F6">
        <w:rPr>
          <w:rFonts w:ascii="Arial" w:hAnsi="Arial" w:cs="Arial"/>
          <w:b/>
          <w:bCs/>
        </w:rPr>
        <w:t>8.3</w:t>
      </w:r>
      <w:r w:rsidRPr="004126F6">
        <w:rPr>
          <w:rFonts w:ascii="Arial" w:hAnsi="Arial" w:cs="Arial"/>
        </w:rPr>
        <w:t xml:space="preserve"> O candidato é responsável pelo envio dos documentos e pela qualidade visual, conteúdo dos arquivos e informações de seu projeto. </w:t>
      </w:r>
    </w:p>
    <w:p w14:paraId="7E882DDD" w14:textId="77777777" w:rsidR="008D4B3E" w:rsidRPr="004126F6" w:rsidRDefault="008D4B3E" w:rsidP="004126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" w:hAnsi="Arial" w:cs="Arial"/>
        </w:rPr>
      </w:pPr>
      <w:r w:rsidRPr="004126F6">
        <w:rPr>
          <w:rFonts w:ascii="Arial" w:hAnsi="Arial" w:cs="Arial"/>
          <w:b/>
          <w:bCs/>
        </w:rPr>
        <w:t>8.4</w:t>
      </w:r>
      <w:r w:rsidRPr="004126F6">
        <w:rPr>
          <w:rFonts w:ascii="Arial" w:hAnsi="Arial" w:cs="Arial"/>
        </w:rPr>
        <w:t xml:space="preserve"> Cada candidato poderá ser contemplado com no máximo 01 (um) prêmio.</w:t>
      </w:r>
    </w:p>
    <w:p w14:paraId="495470AB" w14:textId="77777777" w:rsidR="008D4B3E" w:rsidRPr="004126F6" w:rsidRDefault="008D4B3E" w:rsidP="004126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" w:hAnsi="Arial" w:cs="Arial"/>
        </w:rPr>
      </w:pPr>
      <w:r w:rsidRPr="004126F6">
        <w:rPr>
          <w:rFonts w:ascii="Arial" w:hAnsi="Arial" w:cs="Arial"/>
          <w:b/>
          <w:bCs/>
        </w:rPr>
        <w:t>8.5</w:t>
      </w:r>
      <w:r w:rsidRPr="004126F6">
        <w:rPr>
          <w:rFonts w:ascii="Arial" w:hAnsi="Arial" w:cs="Arial"/>
        </w:rPr>
        <w:t xml:space="preserve"> O candidato inscrito deve se responsabilizar pelo acompanhamento das atualizações/publicações pertinentes ao edital e seus prazos.</w:t>
      </w:r>
    </w:p>
    <w:p w14:paraId="477333DA" w14:textId="77777777" w:rsidR="008D4B3E" w:rsidRPr="004126F6" w:rsidRDefault="008D4B3E" w:rsidP="004126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" w:hAnsi="Arial" w:cs="Arial"/>
        </w:rPr>
      </w:pPr>
      <w:r w:rsidRPr="004126F6">
        <w:rPr>
          <w:rFonts w:ascii="Arial" w:hAnsi="Arial" w:cs="Arial"/>
          <w:b/>
          <w:bCs/>
        </w:rPr>
        <w:t xml:space="preserve">8.6 </w:t>
      </w:r>
      <w:r w:rsidRPr="004126F6">
        <w:rPr>
          <w:rFonts w:ascii="Arial" w:hAnsi="Arial" w:cs="Arial"/>
        </w:rPr>
        <w:t>As inscrições deste edital são gratuitas.</w:t>
      </w:r>
    </w:p>
    <w:p w14:paraId="6E13B696" w14:textId="3A2F90E4" w:rsidR="008D4B3E" w:rsidRPr="004126F6" w:rsidRDefault="008D4B3E" w:rsidP="004126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" w:hAnsi="Arial" w:cs="Arial"/>
          <w:bCs/>
        </w:rPr>
      </w:pPr>
      <w:r w:rsidRPr="004126F6">
        <w:rPr>
          <w:rFonts w:ascii="Arial" w:hAnsi="Arial" w:cs="Arial"/>
          <w:b/>
          <w:bCs/>
        </w:rPr>
        <w:t>8.7</w:t>
      </w:r>
      <w:r w:rsidRPr="004126F6">
        <w:rPr>
          <w:rFonts w:ascii="Arial" w:hAnsi="Arial" w:cs="Arial"/>
        </w:rPr>
        <w:t xml:space="preserve"> </w:t>
      </w:r>
      <w:r w:rsidR="00AB63DF" w:rsidRPr="004126F6">
        <w:rPr>
          <w:rFonts w:ascii="Arial" w:hAnsi="Arial" w:cs="Arial"/>
          <w:bCs/>
        </w:rPr>
        <w:t xml:space="preserve">É possível que o proponente indique artista de relevância cultural para a cidade, e nesse caso o proponente deverá </w:t>
      </w:r>
      <w:r w:rsidR="00273E50" w:rsidRPr="004126F6">
        <w:rPr>
          <w:rFonts w:ascii="Arial" w:hAnsi="Arial" w:cs="Arial"/>
          <w:bCs/>
        </w:rPr>
        <w:t xml:space="preserve">encaminhar </w:t>
      </w:r>
      <w:r w:rsidR="00AB63DF" w:rsidRPr="004126F6">
        <w:rPr>
          <w:rFonts w:ascii="Arial" w:hAnsi="Arial" w:cs="Arial"/>
          <w:bCs/>
        </w:rPr>
        <w:t xml:space="preserve">sua documentação pessoal como responsável pela inscrição e o material o item 8.2 “c” do artista indicado.  </w:t>
      </w:r>
    </w:p>
    <w:p w14:paraId="36CA2AA5" w14:textId="2D089246" w:rsidR="004D6EE4" w:rsidRPr="004126F6" w:rsidRDefault="004D6EE4" w:rsidP="004126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" w:hAnsi="Arial" w:cs="Arial"/>
        </w:rPr>
      </w:pPr>
      <w:r w:rsidRPr="004126F6">
        <w:rPr>
          <w:rFonts w:ascii="Arial" w:hAnsi="Arial" w:cs="Arial"/>
          <w:b/>
          <w:bCs/>
        </w:rPr>
        <w:t>8.8.</w:t>
      </w:r>
      <w:r w:rsidRPr="004126F6">
        <w:rPr>
          <w:rFonts w:ascii="Arial" w:hAnsi="Arial" w:cs="Arial"/>
        </w:rPr>
        <w:t xml:space="preserve"> No caso de agentes culturais vulneráveis (assim compreendidos como portadores de deficiência visual, não alfabetizados, deficientes físicos, dentre outras situações incapacitantes) </w:t>
      </w:r>
      <w:r w:rsidRPr="004126F6">
        <w:rPr>
          <w:rFonts w:ascii="Arial" w:hAnsi="Arial" w:cs="Arial"/>
        </w:rPr>
        <w:lastRenderedPageBreak/>
        <w:t xml:space="preserve">as propostas poderão ser apresentadas por meio oral, diretamente a um funcionário designado na Secretaria de Cultura e Turismo, dentro do período de inscrições do edital, com prévio agendamento pessoalmente, pelo telefone (14) 3346-8088 ou pelo e-mail: </w:t>
      </w:r>
      <w:hyperlink r:id="rId10" w:history="1">
        <w:r w:rsidRPr="004126F6">
          <w:rPr>
            <w:rStyle w:val="Hyperlink"/>
            <w:rFonts w:ascii="Arial" w:hAnsi="Arial" w:cs="Arial"/>
          </w:rPr>
          <w:t>culturabc@hotmail.com</w:t>
        </w:r>
      </w:hyperlink>
      <w:r w:rsidRPr="004126F6">
        <w:rPr>
          <w:rFonts w:ascii="Arial" w:hAnsi="Arial" w:cs="Arial"/>
        </w:rPr>
        <w:t>.</w:t>
      </w:r>
    </w:p>
    <w:p w14:paraId="032C31D8" w14:textId="6D2231F3" w:rsidR="004D6EE4" w:rsidRPr="004126F6" w:rsidRDefault="004D6EE4" w:rsidP="004126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" w:hAnsi="Arial" w:cs="Arial"/>
        </w:rPr>
      </w:pPr>
      <w:r w:rsidRPr="004126F6">
        <w:rPr>
          <w:rFonts w:ascii="Arial" w:hAnsi="Arial" w:cs="Arial"/>
          <w:b/>
          <w:bCs/>
        </w:rPr>
        <w:t xml:space="preserve">8.9 </w:t>
      </w:r>
      <w:r w:rsidRPr="004126F6">
        <w:rPr>
          <w:rFonts w:ascii="Arial" w:hAnsi="Arial" w:cs="Arial"/>
        </w:rPr>
        <w:t xml:space="preserve">No caso do item 8.8 o </w:t>
      </w:r>
      <w:bookmarkStart w:id="22" w:name="_Hlk149710498"/>
      <w:r w:rsidRPr="004126F6">
        <w:rPr>
          <w:rFonts w:ascii="Arial" w:hAnsi="Arial" w:cs="Arial"/>
        </w:rPr>
        <w:t xml:space="preserve">servidor </w:t>
      </w:r>
      <w:r w:rsidR="00DD3AB1" w:rsidRPr="004126F6">
        <w:rPr>
          <w:rFonts w:ascii="Arial" w:hAnsi="Arial" w:cs="Arial"/>
        </w:rPr>
        <w:t>estará limitado</w:t>
      </w:r>
      <w:r w:rsidRPr="004126F6">
        <w:rPr>
          <w:rFonts w:ascii="Arial" w:hAnsi="Arial" w:cs="Arial"/>
        </w:rPr>
        <w:t xml:space="preserve"> </w:t>
      </w:r>
      <w:r w:rsidR="00DD3AB1" w:rsidRPr="004126F6">
        <w:rPr>
          <w:rFonts w:ascii="Arial" w:hAnsi="Arial" w:cs="Arial"/>
        </w:rPr>
        <w:t xml:space="preserve">a </w:t>
      </w:r>
      <w:r w:rsidRPr="004126F6">
        <w:rPr>
          <w:rFonts w:ascii="Arial" w:hAnsi="Arial" w:cs="Arial"/>
        </w:rPr>
        <w:t xml:space="preserve">redigir as informações prestadas pelo agente cultural de forma imparcial e que </w:t>
      </w:r>
      <w:r w:rsidR="00DD3AB1" w:rsidRPr="004126F6">
        <w:rPr>
          <w:rFonts w:ascii="Arial" w:hAnsi="Arial" w:cs="Arial"/>
        </w:rPr>
        <w:t>somente</w:t>
      </w:r>
      <w:r w:rsidRPr="004126F6">
        <w:rPr>
          <w:rFonts w:ascii="Arial" w:hAnsi="Arial" w:cs="Arial"/>
        </w:rPr>
        <w:t xml:space="preserve"> possibilite a colheita das informações fidedignas transmitidas pelo agente cultural.</w:t>
      </w:r>
    </w:p>
    <w:bookmarkEnd w:id="22"/>
    <w:p w14:paraId="1F032C60" w14:textId="194E4BAE" w:rsidR="00AB63DF" w:rsidRPr="004126F6" w:rsidRDefault="004D6EE4" w:rsidP="004126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" w:hAnsi="Arial" w:cs="Arial"/>
          <w:b/>
        </w:rPr>
      </w:pPr>
      <w:r w:rsidRPr="004126F6">
        <w:rPr>
          <w:rFonts w:ascii="Arial" w:hAnsi="Arial" w:cs="Arial"/>
          <w:b/>
          <w:bCs/>
        </w:rPr>
        <w:t>8.10</w:t>
      </w:r>
      <w:r w:rsidRPr="004126F6">
        <w:rPr>
          <w:rFonts w:ascii="Arial" w:hAnsi="Arial" w:cs="Arial"/>
        </w:rPr>
        <w:t xml:space="preserve"> Caso o candidato não tenho meios para enviar a sua proposta online, ou imprimir a ficha a de inscrição, poderá retirar </w:t>
      </w:r>
      <w:r w:rsidR="00DD3AB1" w:rsidRPr="004126F6">
        <w:rPr>
          <w:rFonts w:ascii="Arial" w:hAnsi="Arial" w:cs="Arial"/>
        </w:rPr>
        <w:t>cópia</w:t>
      </w:r>
      <w:r w:rsidRPr="004126F6">
        <w:rPr>
          <w:rFonts w:ascii="Arial" w:hAnsi="Arial" w:cs="Arial"/>
        </w:rPr>
        <w:t xml:space="preserve"> da ficha de inscrição na Secretaria de Cultura e Turismo e </w:t>
      </w:r>
      <w:r w:rsidR="00775816" w:rsidRPr="004126F6">
        <w:rPr>
          <w:rFonts w:ascii="Arial" w:hAnsi="Arial" w:cs="Arial"/>
        </w:rPr>
        <w:t>fazer à mão (letra cursiva), de forma legível e que possibilite a leitura.</w:t>
      </w:r>
    </w:p>
    <w:p w14:paraId="782A8B1B" w14:textId="77777777" w:rsidR="004D6EE4" w:rsidRPr="004126F6" w:rsidRDefault="004D6EE4" w:rsidP="004126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" w:hAnsi="Arial" w:cs="Arial"/>
          <w:b/>
        </w:rPr>
      </w:pPr>
    </w:p>
    <w:p w14:paraId="0550982D" w14:textId="77777777" w:rsidR="008D4B3E" w:rsidRPr="004126F6" w:rsidRDefault="008D4B3E" w:rsidP="004126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" w:hAnsi="Arial" w:cs="Arial"/>
        </w:rPr>
      </w:pPr>
      <w:r w:rsidRPr="004126F6">
        <w:rPr>
          <w:rFonts w:ascii="Arial" w:hAnsi="Arial" w:cs="Arial"/>
          <w:b/>
        </w:rPr>
        <w:t>9. ETAPAS DO EDITAL</w:t>
      </w:r>
    </w:p>
    <w:p w14:paraId="7FEA973D" w14:textId="2BE7B531" w:rsidR="008D4B3E" w:rsidRPr="004126F6" w:rsidRDefault="008D4B3E" w:rsidP="004126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" w:hAnsi="Arial" w:cs="Arial"/>
        </w:rPr>
      </w:pPr>
      <w:r w:rsidRPr="004126F6">
        <w:rPr>
          <w:rFonts w:ascii="Arial" w:hAnsi="Arial" w:cs="Arial"/>
          <w:b/>
          <w:bCs/>
        </w:rPr>
        <w:t>9.1</w:t>
      </w:r>
      <w:r w:rsidRPr="004126F6">
        <w:rPr>
          <w:rFonts w:ascii="Arial" w:hAnsi="Arial" w:cs="Arial"/>
        </w:rPr>
        <w:t xml:space="preserve"> A seleção das candidaturas submetidas a este </w:t>
      </w:r>
      <w:r w:rsidR="00273E50" w:rsidRPr="004126F6">
        <w:rPr>
          <w:rFonts w:ascii="Arial" w:hAnsi="Arial" w:cs="Arial"/>
        </w:rPr>
        <w:t>e</w:t>
      </w:r>
      <w:r w:rsidRPr="004126F6">
        <w:rPr>
          <w:rFonts w:ascii="Arial" w:hAnsi="Arial" w:cs="Arial"/>
        </w:rPr>
        <w:t>dital será composta das seguintes etapas:</w:t>
      </w:r>
    </w:p>
    <w:p w14:paraId="65B8F565" w14:textId="77777777" w:rsidR="008D4B3E" w:rsidRPr="004126F6" w:rsidRDefault="008D4B3E" w:rsidP="004126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" w:hAnsi="Arial" w:cs="Arial"/>
        </w:rPr>
      </w:pPr>
      <w:r w:rsidRPr="004126F6">
        <w:rPr>
          <w:rFonts w:ascii="Arial" w:hAnsi="Arial" w:cs="Arial"/>
          <w:b/>
          <w:bCs/>
        </w:rPr>
        <w:t>I   -</w:t>
      </w:r>
      <w:r w:rsidRPr="004126F6">
        <w:rPr>
          <w:rFonts w:ascii="Arial" w:hAnsi="Arial" w:cs="Arial"/>
        </w:rPr>
        <w:t xml:space="preserve"> Avaliação e seleção da trajetória cultural, a ser realizada pela Comissão de Seleção;</w:t>
      </w:r>
    </w:p>
    <w:p w14:paraId="03AB15D0" w14:textId="54E72827" w:rsidR="008D4B3E" w:rsidRDefault="008D4B3E" w:rsidP="004126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" w:hAnsi="Arial" w:cs="Arial"/>
          <w:b/>
        </w:rPr>
      </w:pPr>
      <w:r w:rsidRPr="004126F6">
        <w:rPr>
          <w:rFonts w:ascii="Arial" w:hAnsi="Arial" w:cs="Arial"/>
          <w:b/>
          <w:bCs/>
        </w:rPr>
        <w:t>II -</w:t>
      </w:r>
      <w:r w:rsidRPr="004126F6">
        <w:rPr>
          <w:rFonts w:ascii="Arial" w:hAnsi="Arial" w:cs="Arial"/>
        </w:rPr>
        <w:t xml:space="preserve"> Habilitação: fase de análise dos documentos de habilitação do agente cultural, descritas no tópico 11.</w:t>
      </w:r>
      <w:r w:rsidRPr="004126F6">
        <w:rPr>
          <w:rFonts w:ascii="Arial" w:hAnsi="Arial" w:cs="Arial"/>
          <w:b/>
        </w:rPr>
        <w:t xml:space="preserve"> </w:t>
      </w:r>
    </w:p>
    <w:p w14:paraId="6474CBED" w14:textId="2FC9C63A" w:rsidR="00896F7D" w:rsidRPr="00896F7D" w:rsidRDefault="00896F7D" w:rsidP="00896F7D">
      <w:pPr>
        <w:pStyle w:val="Ttulo1"/>
        <w:numPr>
          <w:ilvl w:val="0"/>
          <w:numId w:val="20"/>
        </w:numPr>
        <w:tabs>
          <w:tab w:val="left" w:pos="1081"/>
        </w:tabs>
        <w:spacing w:before="1"/>
        <w:rPr>
          <w:rFonts w:ascii="Arial" w:hAnsi="Arial" w:cs="Arial"/>
          <w:sz w:val="24"/>
          <w:szCs w:val="24"/>
        </w:rPr>
      </w:pPr>
      <w:r w:rsidRPr="00896F7D">
        <w:rPr>
          <w:rFonts w:ascii="Arial" w:hAnsi="Arial" w:cs="Arial"/>
          <w:sz w:val="24"/>
          <w:szCs w:val="24"/>
        </w:rPr>
        <w:t>CRONOGRAMA:</w:t>
      </w:r>
    </w:p>
    <w:p w14:paraId="6FC0379C" w14:textId="77777777" w:rsidR="00896F7D" w:rsidRDefault="00896F7D" w:rsidP="00896F7D">
      <w:pPr>
        <w:pStyle w:val="Corpodetexto"/>
        <w:spacing w:before="9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"/>
        <w:gridCol w:w="5453"/>
        <w:gridCol w:w="2400"/>
      </w:tblGrid>
      <w:tr w:rsidR="00896F7D" w14:paraId="5208D1C7" w14:textId="77777777" w:rsidTr="006B73E1">
        <w:trPr>
          <w:trHeight w:val="278"/>
        </w:trPr>
        <w:tc>
          <w:tcPr>
            <w:tcW w:w="1003" w:type="dxa"/>
          </w:tcPr>
          <w:p w14:paraId="3C2246D2" w14:textId="77777777" w:rsidR="00896F7D" w:rsidRDefault="00896F7D" w:rsidP="006B73E1">
            <w:pPr>
              <w:pStyle w:val="TableParagraph"/>
              <w:spacing w:line="258" w:lineRule="exact"/>
              <w:ind w:left="90" w:right="7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Etapas</w:t>
            </w:r>
          </w:p>
        </w:tc>
        <w:tc>
          <w:tcPr>
            <w:tcW w:w="5453" w:type="dxa"/>
          </w:tcPr>
          <w:p w14:paraId="0A03B68A" w14:textId="77777777" w:rsidR="00896F7D" w:rsidRDefault="00896F7D" w:rsidP="006B73E1">
            <w:pPr>
              <w:pStyle w:val="TableParagraph"/>
              <w:spacing w:line="258" w:lineRule="exact"/>
              <w:ind w:left="2133" w:right="212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Descrição</w:t>
            </w:r>
          </w:p>
        </w:tc>
        <w:tc>
          <w:tcPr>
            <w:tcW w:w="2400" w:type="dxa"/>
          </w:tcPr>
          <w:p w14:paraId="4B7E9437" w14:textId="77777777" w:rsidR="00896F7D" w:rsidRDefault="00896F7D" w:rsidP="006B73E1">
            <w:pPr>
              <w:pStyle w:val="TableParagraph"/>
              <w:spacing w:line="258" w:lineRule="exact"/>
              <w:ind w:left="284" w:right="26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Prazos</w:t>
            </w:r>
          </w:p>
        </w:tc>
      </w:tr>
      <w:tr w:rsidR="00896F7D" w14:paraId="451087B3" w14:textId="77777777" w:rsidTr="006B73E1">
        <w:trPr>
          <w:trHeight w:val="277"/>
        </w:trPr>
        <w:tc>
          <w:tcPr>
            <w:tcW w:w="1003" w:type="dxa"/>
          </w:tcPr>
          <w:p w14:paraId="3764AA4B" w14:textId="77777777" w:rsidR="00896F7D" w:rsidRDefault="00896F7D" w:rsidP="006B73E1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53" w:type="dxa"/>
          </w:tcPr>
          <w:p w14:paraId="2BE5C169" w14:textId="77777777" w:rsidR="00896F7D" w:rsidRDefault="00896F7D" w:rsidP="006B73E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Publicação do Edital</w:t>
            </w:r>
          </w:p>
        </w:tc>
        <w:tc>
          <w:tcPr>
            <w:tcW w:w="2400" w:type="dxa"/>
          </w:tcPr>
          <w:p w14:paraId="28399B88" w14:textId="77777777" w:rsidR="00896F7D" w:rsidRDefault="00896F7D" w:rsidP="006B73E1">
            <w:pPr>
              <w:pStyle w:val="TableParagraph"/>
              <w:spacing w:line="258" w:lineRule="exact"/>
              <w:ind w:left="284" w:right="267"/>
              <w:jc w:val="center"/>
              <w:rPr>
                <w:sz w:val="24"/>
              </w:rPr>
            </w:pPr>
            <w:r>
              <w:rPr>
                <w:sz w:val="24"/>
              </w:rPr>
              <w:t>08/03/2024</w:t>
            </w:r>
          </w:p>
        </w:tc>
      </w:tr>
      <w:tr w:rsidR="00896F7D" w14:paraId="1877EA97" w14:textId="77777777" w:rsidTr="006B73E1">
        <w:trPr>
          <w:trHeight w:val="551"/>
        </w:trPr>
        <w:tc>
          <w:tcPr>
            <w:tcW w:w="1003" w:type="dxa"/>
          </w:tcPr>
          <w:p w14:paraId="2632A8F5" w14:textId="77777777" w:rsidR="00896F7D" w:rsidRDefault="00896F7D" w:rsidP="006B73E1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53" w:type="dxa"/>
          </w:tcPr>
          <w:p w14:paraId="00888B0F" w14:textId="77777777" w:rsidR="00896F7D" w:rsidRDefault="00896F7D" w:rsidP="006B73E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Período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 envio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das candidaturas/inscrição</w:t>
            </w:r>
          </w:p>
        </w:tc>
        <w:tc>
          <w:tcPr>
            <w:tcW w:w="2400" w:type="dxa"/>
          </w:tcPr>
          <w:p w14:paraId="114B7FF1" w14:textId="77777777" w:rsidR="00896F7D" w:rsidRDefault="00896F7D" w:rsidP="006B73E1">
            <w:pPr>
              <w:pStyle w:val="TableParagraph"/>
              <w:spacing w:line="274" w:lineRule="exact"/>
              <w:ind w:left="603" w:right="565" w:firstLine="33"/>
              <w:rPr>
                <w:sz w:val="24"/>
              </w:rPr>
            </w:pPr>
            <w:r>
              <w:rPr>
                <w:sz w:val="24"/>
              </w:rPr>
              <w:t>de 08/03 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28/03/2024</w:t>
            </w:r>
          </w:p>
        </w:tc>
      </w:tr>
      <w:tr w:rsidR="00896F7D" w14:paraId="00EADFFC" w14:textId="77777777" w:rsidTr="006B73E1">
        <w:trPr>
          <w:trHeight w:val="273"/>
        </w:trPr>
        <w:tc>
          <w:tcPr>
            <w:tcW w:w="1003" w:type="dxa"/>
          </w:tcPr>
          <w:p w14:paraId="4B6F5E03" w14:textId="77777777" w:rsidR="00896F7D" w:rsidRDefault="00896F7D" w:rsidP="006B73E1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53" w:type="dxa"/>
          </w:tcPr>
          <w:p w14:paraId="0A766F4C" w14:textId="77777777" w:rsidR="00896F7D" w:rsidRDefault="00896F7D" w:rsidP="006B73E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Publicação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 lista de inscritos</w:t>
            </w:r>
          </w:p>
        </w:tc>
        <w:tc>
          <w:tcPr>
            <w:tcW w:w="2400" w:type="dxa"/>
          </w:tcPr>
          <w:p w14:paraId="7C987C70" w14:textId="77777777" w:rsidR="00896F7D" w:rsidRDefault="00896F7D" w:rsidP="006B73E1">
            <w:pPr>
              <w:pStyle w:val="TableParagraph"/>
              <w:spacing w:line="253" w:lineRule="exact"/>
              <w:ind w:left="284" w:right="267"/>
              <w:jc w:val="center"/>
              <w:rPr>
                <w:sz w:val="24"/>
              </w:rPr>
            </w:pPr>
            <w:r>
              <w:rPr>
                <w:sz w:val="24"/>
              </w:rPr>
              <w:t>até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03/04</w:t>
            </w:r>
          </w:p>
        </w:tc>
      </w:tr>
      <w:tr w:rsidR="00896F7D" w14:paraId="24347805" w14:textId="77777777" w:rsidTr="006B73E1">
        <w:trPr>
          <w:trHeight w:val="551"/>
        </w:trPr>
        <w:tc>
          <w:tcPr>
            <w:tcW w:w="1003" w:type="dxa"/>
          </w:tcPr>
          <w:p w14:paraId="4D9F6D6F" w14:textId="77777777" w:rsidR="00896F7D" w:rsidRDefault="00896F7D" w:rsidP="006B73E1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53" w:type="dxa"/>
          </w:tcPr>
          <w:p w14:paraId="78361F94" w14:textId="77777777" w:rsidR="00896F7D" w:rsidRDefault="00896F7D" w:rsidP="006B73E1">
            <w:pPr>
              <w:pStyle w:val="TableParagraph"/>
              <w:spacing w:line="278" w:lineRule="exact"/>
              <w:ind w:left="110" w:right="135"/>
              <w:rPr>
                <w:sz w:val="24"/>
              </w:rPr>
            </w:pPr>
            <w:r>
              <w:rPr>
                <w:sz w:val="24"/>
              </w:rPr>
              <w:t>Publicação do resultado da etapa de avaliação 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seleção</w:t>
            </w:r>
          </w:p>
        </w:tc>
        <w:tc>
          <w:tcPr>
            <w:tcW w:w="2400" w:type="dxa"/>
          </w:tcPr>
          <w:p w14:paraId="4F66576B" w14:textId="77777777" w:rsidR="00896F7D" w:rsidRDefault="00896F7D" w:rsidP="006B73E1">
            <w:pPr>
              <w:pStyle w:val="TableParagraph"/>
              <w:ind w:left="284" w:right="267"/>
              <w:jc w:val="center"/>
              <w:rPr>
                <w:sz w:val="24"/>
              </w:rPr>
            </w:pPr>
            <w:r>
              <w:rPr>
                <w:sz w:val="24"/>
              </w:rPr>
              <w:t>até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16/04</w:t>
            </w:r>
          </w:p>
        </w:tc>
      </w:tr>
      <w:tr w:rsidR="00896F7D" w14:paraId="77C33A3D" w14:textId="77777777" w:rsidTr="006B73E1">
        <w:trPr>
          <w:trHeight w:val="274"/>
        </w:trPr>
        <w:tc>
          <w:tcPr>
            <w:tcW w:w="1003" w:type="dxa"/>
          </w:tcPr>
          <w:p w14:paraId="0BED0A9F" w14:textId="77777777" w:rsidR="00896F7D" w:rsidRDefault="00896F7D" w:rsidP="006B73E1">
            <w:pPr>
              <w:pStyle w:val="TableParagraph"/>
              <w:spacing w:line="25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53" w:type="dxa"/>
          </w:tcPr>
          <w:p w14:paraId="1FBD2F16" w14:textId="77777777" w:rsidR="00896F7D" w:rsidRDefault="00896F7D" w:rsidP="006B73E1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Prazos de Recursos quanto a análise de mérito</w:t>
            </w:r>
          </w:p>
        </w:tc>
        <w:tc>
          <w:tcPr>
            <w:tcW w:w="2400" w:type="dxa"/>
          </w:tcPr>
          <w:p w14:paraId="37C410BF" w14:textId="77777777" w:rsidR="00896F7D" w:rsidRDefault="00896F7D" w:rsidP="006B73E1">
            <w:pPr>
              <w:pStyle w:val="TableParagraph"/>
              <w:spacing w:line="254" w:lineRule="exact"/>
              <w:ind w:left="284" w:right="267"/>
              <w:jc w:val="center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17/04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19/04</w:t>
            </w:r>
          </w:p>
        </w:tc>
      </w:tr>
      <w:tr w:rsidR="00896F7D" w14:paraId="5C5DFF08" w14:textId="77777777" w:rsidTr="006B73E1">
        <w:trPr>
          <w:trHeight w:val="273"/>
        </w:trPr>
        <w:tc>
          <w:tcPr>
            <w:tcW w:w="1003" w:type="dxa"/>
          </w:tcPr>
          <w:p w14:paraId="179E219C" w14:textId="77777777" w:rsidR="00896F7D" w:rsidRDefault="00896F7D" w:rsidP="006B73E1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53" w:type="dxa"/>
          </w:tcPr>
          <w:p w14:paraId="287C236F" w14:textId="77777777" w:rsidR="00896F7D" w:rsidRDefault="00896F7D" w:rsidP="006B73E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Avaliação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 publicação das repostas de recursos</w:t>
            </w:r>
          </w:p>
        </w:tc>
        <w:tc>
          <w:tcPr>
            <w:tcW w:w="2400" w:type="dxa"/>
          </w:tcPr>
          <w:p w14:paraId="3D6810EC" w14:textId="77777777" w:rsidR="00896F7D" w:rsidRDefault="00896F7D" w:rsidP="006B73E1">
            <w:pPr>
              <w:pStyle w:val="TableParagraph"/>
              <w:spacing w:line="253" w:lineRule="exact"/>
              <w:ind w:left="284" w:right="267"/>
              <w:jc w:val="center"/>
              <w:rPr>
                <w:sz w:val="24"/>
              </w:rPr>
            </w:pPr>
            <w:r>
              <w:rPr>
                <w:sz w:val="24"/>
              </w:rPr>
              <w:t>até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23/04</w:t>
            </w:r>
          </w:p>
        </w:tc>
      </w:tr>
      <w:tr w:rsidR="00896F7D" w14:paraId="6E64BAA4" w14:textId="77777777" w:rsidTr="006B73E1">
        <w:trPr>
          <w:trHeight w:val="556"/>
        </w:trPr>
        <w:tc>
          <w:tcPr>
            <w:tcW w:w="1003" w:type="dxa"/>
          </w:tcPr>
          <w:p w14:paraId="1D0DB2D2" w14:textId="77777777" w:rsidR="00896F7D" w:rsidRDefault="00896F7D" w:rsidP="006B73E1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453" w:type="dxa"/>
          </w:tcPr>
          <w:p w14:paraId="3191DEC2" w14:textId="77777777" w:rsidR="00896F7D" w:rsidRDefault="00896F7D" w:rsidP="006B73E1">
            <w:pPr>
              <w:pStyle w:val="TableParagraph"/>
              <w:spacing w:line="278" w:lineRule="exact"/>
              <w:ind w:left="110" w:right="363"/>
              <w:rPr>
                <w:sz w:val="24"/>
              </w:rPr>
            </w:pPr>
            <w:r>
              <w:rPr>
                <w:sz w:val="24"/>
              </w:rPr>
              <w:t>Prazo para apresentação de documentos para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habilitação e pagamento</w:t>
            </w:r>
          </w:p>
        </w:tc>
        <w:tc>
          <w:tcPr>
            <w:tcW w:w="2400" w:type="dxa"/>
          </w:tcPr>
          <w:p w14:paraId="441B825B" w14:textId="77777777" w:rsidR="00896F7D" w:rsidRDefault="00896F7D" w:rsidP="006B73E1">
            <w:pPr>
              <w:pStyle w:val="TableParagraph"/>
              <w:ind w:left="284" w:right="267"/>
              <w:jc w:val="center"/>
              <w:rPr>
                <w:sz w:val="24"/>
              </w:rPr>
            </w:pPr>
            <w:r>
              <w:rPr>
                <w:sz w:val="24"/>
              </w:rPr>
              <w:t>Até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30/04</w:t>
            </w:r>
          </w:p>
        </w:tc>
      </w:tr>
    </w:tbl>
    <w:p w14:paraId="295920C3" w14:textId="77777777" w:rsidR="00896F7D" w:rsidRDefault="00896F7D" w:rsidP="00896F7D">
      <w:pPr>
        <w:jc w:val="center"/>
        <w:sectPr w:rsidR="00896F7D">
          <w:pgSz w:w="11900" w:h="16840"/>
          <w:pgMar w:top="1380" w:right="580" w:bottom="800" w:left="1020" w:header="340" w:footer="617" w:gutter="0"/>
          <w:cols w:space="720"/>
        </w:sectPr>
      </w:pPr>
    </w:p>
    <w:p w14:paraId="5B4AA3FE" w14:textId="77777777" w:rsidR="00896F7D" w:rsidRDefault="00896F7D" w:rsidP="00896F7D">
      <w:pPr>
        <w:pStyle w:val="Corpodetexto"/>
        <w:rPr>
          <w:rFonts w:ascii="Arial"/>
          <w:b/>
          <w:sz w:val="20"/>
        </w:rPr>
      </w:pPr>
    </w:p>
    <w:p w14:paraId="5982283B" w14:textId="77777777" w:rsidR="00896F7D" w:rsidRDefault="00896F7D" w:rsidP="00896F7D">
      <w:pPr>
        <w:pStyle w:val="Corpodetexto"/>
        <w:rPr>
          <w:rFonts w:ascii="Arial"/>
          <w:b/>
        </w:rPr>
      </w:pPr>
    </w:p>
    <w:p w14:paraId="714E3AEB" w14:textId="77777777" w:rsidR="00896F7D" w:rsidRDefault="00896F7D" w:rsidP="00896F7D">
      <w:pPr>
        <w:spacing w:before="92" w:line="276" w:lineRule="auto"/>
        <w:ind w:left="112" w:right="547"/>
        <w:jc w:val="both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Obs.: Os prazos poderão ser alterados conforme demanda e novo cronograma será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u w:val="thick"/>
        </w:rPr>
        <w:t>informado</w:t>
      </w:r>
      <w:r>
        <w:rPr>
          <w:rFonts w:ascii="Arial" w:hAnsi="Arial"/>
          <w:b/>
          <w:spacing w:val="-16"/>
          <w:u w:val="thick"/>
        </w:rPr>
        <w:t xml:space="preserve"> </w:t>
      </w:r>
      <w:r>
        <w:rPr>
          <w:rFonts w:ascii="Arial" w:hAnsi="Arial"/>
          <w:b/>
          <w:u w:val="thick"/>
        </w:rPr>
        <w:t>no</w:t>
      </w:r>
      <w:r>
        <w:rPr>
          <w:rFonts w:ascii="Arial" w:hAnsi="Arial"/>
          <w:b/>
          <w:spacing w:val="-15"/>
          <w:u w:val="thick"/>
        </w:rPr>
        <w:t xml:space="preserve"> </w:t>
      </w:r>
      <w:r>
        <w:rPr>
          <w:rFonts w:ascii="Arial" w:hAnsi="Arial"/>
          <w:b/>
          <w:u w:val="thick"/>
        </w:rPr>
        <w:t>Diário</w:t>
      </w:r>
      <w:r>
        <w:rPr>
          <w:rFonts w:ascii="Arial" w:hAnsi="Arial"/>
          <w:b/>
          <w:spacing w:val="-16"/>
          <w:u w:val="thick"/>
        </w:rPr>
        <w:t xml:space="preserve"> </w:t>
      </w:r>
      <w:r>
        <w:rPr>
          <w:rFonts w:ascii="Arial" w:hAnsi="Arial"/>
          <w:b/>
          <w:u w:val="thick"/>
        </w:rPr>
        <w:t>Oficial</w:t>
      </w:r>
      <w:r>
        <w:rPr>
          <w:rFonts w:ascii="Arial" w:hAnsi="Arial"/>
          <w:b/>
          <w:spacing w:val="-15"/>
          <w:u w:val="thick"/>
        </w:rPr>
        <w:t xml:space="preserve"> </w:t>
      </w:r>
      <w:r>
        <w:rPr>
          <w:rFonts w:ascii="Arial" w:hAnsi="Arial"/>
          <w:b/>
          <w:u w:val="thick"/>
        </w:rPr>
        <w:t>do</w:t>
      </w:r>
      <w:r>
        <w:rPr>
          <w:rFonts w:ascii="Arial" w:hAnsi="Arial"/>
          <w:b/>
          <w:spacing w:val="-16"/>
          <w:u w:val="thick"/>
        </w:rPr>
        <w:t xml:space="preserve"> </w:t>
      </w:r>
      <w:r>
        <w:rPr>
          <w:rFonts w:ascii="Arial" w:hAnsi="Arial"/>
          <w:b/>
          <w:u w:val="thick"/>
        </w:rPr>
        <w:t>Município,</w:t>
      </w:r>
      <w:r>
        <w:rPr>
          <w:rFonts w:ascii="Arial" w:hAnsi="Arial"/>
          <w:b/>
          <w:spacing w:val="-15"/>
          <w:u w:val="thick"/>
        </w:rPr>
        <w:t xml:space="preserve"> </w:t>
      </w:r>
      <w:r>
        <w:rPr>
          <w:rFonts w:ascii="Arial" w:hAnsi="Arial"/>
          <w:b/>
          <w:u w:val="thick"/>
        </w:rPr>
        <w:t>jornal</w:t>
      </w:r>
      <w:r>
        <w:rPr>
          <w:rFonts w:ascii="Arial" w:hAnsi="Arial"/>
          <w:b/>
          <w:spacing w:val="-16"/>
          <w:u w:val="thick"/>
        </w:rPr>
        <w:t xml:space="preserve"> </w:t>
      </w:r>
      <w:r>
        <w:rPr>
          <w:rFonts w:ascii="Arial" w:hAnsi="Arial"/>
          <w:b/>
          <w:u w:val="thick"/>
        </w:rPr>
        <w:t>eletrônico</w:t>
      </w:r>
      <w:r>
        <w:rPr>
          <w:rFonts w:ascii="Arial" w:hAnsi="Arial"/>
          <w:b/>
          <w:spacing w:val="-15"/>
          <w:u w:val="thick"/>
        </w:rPr>
        <w:t xml:space="preserve"> </w:t>
      </w:r>
      <w:r>
        <w:rPr>
          <w:rFonts w:ascii="Arial" w:hAnsi="Arial"/>
          <w:b/>
          <w:u w:val="thick"/>
        </w:rPr>
        <w:t>e</w:t>
      </w:r>
      <w:r>
        <w:rPr>
          <w:rFonts w:ascii="Arial" w:hAnsi="Arial"/>
          <w:b/>
          <w:spacing w:val="-16"/>
          <w:u w:val="thick"/>
        </w:rPr>
        <w:t xml:space="preserve"> </w:t>
      </w:r>
      <w:r>
        <w:rPr>
          <w:rFonts w:ascii="Arial" w:hAnsi="Arial"/>
          <w:b/>
          <w:u w:val="thick"/>
        </w:rPr>
        <w:t>sítios</w:t>
      </w:r>
      <w:r>
        <w:rPr>
          <w:rFonts w:ascii="Arial" w:hAnsi="Arial"/>
          <w:b/>
          <w:spacing w:val="-15"/>
          <w:u w:val="thick"/>
        </w:rPr>
        <w:t xml:space="preserve"> </w:t>
      </w:r>
      <w:r>
        <w:rPr>
          <w:rFonts w:ascii="Arial" w:hAnsi="Arial"/>
          <w:b/>
          <w:u w:val="thick"/>
        </w:rPr>
        <w:t>oficiais</w:t>
      </w:r>
      <w:r>
        <w:rPr>
          <w:rFonts w:ascii="Arial" w:hAnsi="Arial"/>
          <w:b/>
          <w:spacing w:val="-16"/>
          <w:u w:val="thick"/>
        </w:rPr>
        <w:t xml:space="preserve"> </w:t>
      </w:r>
      <w:r>
        <w:rPr>
          <w:rFonts w:ascii="Arial" w:hAnsi="Arial"/>
          <w:b/>
          <w:u w:val="thick"/>
        </w:rPr>
        <w:t>da</w:t>
      </w:r>
      <w:r>
        <w:rPr>
          <w:rFonts w:ascii="Arial" w:hAnsi="Arial"/>
          <w:b/>
          <w:spacing w:val="-15"/>
          <w:u w:val="thick"/>
        </w:rPr>
        <w:t xml:space="preserve"> </w:t>
      </w:r>
      <w:r>
        <w:rPr>
          <w:rFonts w:ascii="Arial" w:hAnsi="Arial"/>
          <w:b/>
          <w:u w:val="thick"/>
        </w:rPr>
        <w:t>Diretoria</w:t>
      </w:r>
      <w:r>
        <w:rPr>
          <w:rFonts w:ascii="Arial" w:hAnsi="Arial"/>
          <w:b/>
          <w:spacing w:val="-65"/>
        </w:rPr>
        <w:t xml:space="preserve"> </w:t>
      </w:r>
      <w:r>
        <w:rPr>
          <w:rFonts w:ascii="Arial" w:hAnsi="Arial"/>
          <w:b/>
          <w:u w:val="thick"/>
        </w:rPr>
        <w:t>de</w:t>
      </w:r>
      <w:r>
        <w:rPr>
          <w:rFonts w:ascii="Arial" w:hAnsi="Arial"/>
          <w:b/>
          <w:spacing w:val="-1"/>
          <w:u w:val="thick"/>
        </w:rPr>
        <w:t xml:space="preserve"> </w:t>
      </w:r>
      <w:r>
        <w:rPr>
          <w:rFonts w:ascii="Arial" w:hAnsi="Arial"/>
          <w:b/>
          <w:u w:val="thick"/>
        </w:rPr>
        <w:t>Cultura.</w:t>
      </w:r>
    </w:p>
    <w:p w14:paraId="42FC4F23" w14:textId="77777777" w:rsidR="00896F7D" w:rsidRPr="004126F6" w:rsidRDefault="00896F7D" w:rsidP="004126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" w:hAnsi="Arial" w:cs="Arial"/>
          <w:b/>
        </w:rPr>
      </w:pPr>
    </w:p>
    <w:p w14:paraId="5570722D" w14:textId="77777777" w:rsidR="008D4B3E" w:rsidRPr="004126F6" w:rsidRDefault="008D4B3E" w:rsidP="004126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" w:hAnsi="Arial" w:cs="Arial"/>
          <w:b/>
        </w:rPr>
      </w:pPr>
    </w:p>
    <w:p w14:paraId="55D9093B" w14:textId="43D679F6" w:rsidR="008D4B3E" w:rsidRPr="004126F6" w:rsidRDefault="008D4B3E" w:rsidP="004126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" w:hAnsi="Arial" w:cs="Arial"/>
          <w:b/>
        </w:rPr>
      </w:pPr>
      <w:r w:rsidRPr="004126F6">
        <w:rPr>
          <w:rFonts w:ascii="Arial" w:hAnsi="Arial" w:cs="Arial"/>
          <w:b/>
        </w:rPr>
        <w:t>1</w:t>
      </w:r>
      <w:r w:rsidR="00896F7D">
        <w:rPr>
          <w:rFonts w:ascii="Arial" w:hAnsi="Arial" w:cs="Arial"/>
          <w:b/>
        </w:rPr>
        <w:t>1</w:t>
      </w:r>
      <w:r w:rsidRPr="004126F6">
        <w:rPr>
          <w:rFonts w:ascii="Arial" w:hAnsi="Arial" w:cs="Arial"/>
          <w:b/>
        </w:rPr>
        <w:t>. ETAPA DE AVALIAÇÃO E SELEÇÃO DOS PARTICIPANTES</w:t>
      </w:r>
    </w:p>
    <w:p w14:paraId="0243F0F5" w14:textId="3FA377F1" w:rsidR="008D4B3E" w:rsidRPr="004126F6" w:rsidRDefault="008D4B3E" w:rsidP="004126F6">
      <w:pPr>
        <w:spacing w:line="360" w:lineRule="auto"/>
        <w:ind w:firstLine="567"/>
        <w:jc w:val="both"/>
        <w:rPr>
          <w:rFonts w:ascii="Arial" w:hAnsi="Arial" w:cs="Arial"/>
        </w:rPr>
      </w:pPr>
      <w:r w:rsidRPr="004126F6">
        <w:rPr>
          <w:rFonts w:ascii="Arial" w:hAnsi="Arial" w:cs="Arial"/>
          <w:b/>
          <w:bCs/>
        </w:rPr>
        <w:t>1</w:t>
      </w:r>
      <w:r w:rsidR="00896F7D">
        <w:rPr>
          <w:rFonts w:ascii="Arial" w:hAnsi="Arial" w:cs="Arial"/>
          <w:b/>
          <w:bCs/>
        </w:rPr>
        <w:t>1</w:t>
      </w:r>
      <w:r w:rsidRPr="004126F6">
        <w:rPr>
          <w:rFonts w:ascii="Arial" w:hAnsi="Arial" w:cs="Arial"/>
          <w:b/>
          <w:bCs/>
        </w:rPr>
        <w:t>.1</w:t>
      </w:r>
      <w:r w:rsidRPr="004126F6">
        <w:rPr>
          <w:rFonts w:ascii="Arial" w:hAnsi="Arial" w:cs="Arial"/>
        </w:rPr>
        <w:t xml:space="preserve"> A fase de avaliação será composta pela análise da trajetória do candidato de acordo com a sua relevante contribuição ao desenvolvimento artístico ou cultural do município de </w:t>
      </w:r>
      <w:r w:rsidR="00AB63DF" w:rsidRPr="004126F6">
        <w:rPr>
          <w:rFonts w:ascii="Arial" w:hAnsi="Arial" w:cs="Arial"/>
        </w:rPr>
        <w:t>Bernardino de Campos</w:t>
      </w:r>
      <w:r w:rsidRPr="004126F6">
        <w:rPr>
          <w:rFonts w:ascii="Arial" w:hAnsi="Arial" w:cs="Arial"/>
        </w:rPr>
        <w:t xml:space="preserve"> e será realizada por meio da atribuição fundamentada de notas aos critérios descritos no </w:t>
      </w:r>
      <w:bookmarkStart w:id="23" w:name="_Hlk147824550"/>
      <w:r w:rsidRPr="004126F6">
        <w:rPr>
          <w:rFonts w:ascii="Arial" w:hAnsi="Arial" w:cs="Arial"/>
        </w:rPr>
        <w:t>Anexo II.</w:t>
      </w:r>
    </w:p>
    <w:bookmarkEnd w:id="23"/>
    <w:p w14:paraId="037F964A" w14:textId="30D6EB96" w:rsidR="008D4B3E" w:rsidRPr="004126F6" w:rsidRDefault="008D4B3E" w:rsidP="004126F6">
      <w:pPr>
        <w:spacing w:line="360" w:lineRule="auto"/>
        <w:ind w:firstLine="567"/>
        <w:jc w:val="both"/>
        <w:rPr>
          <w:rFonts w:ascii="Arial" w:hAnsi="Arial" w:cs="Arial"/>
        </w:rPr>
      </w:pPr>
      <w:r w:rsidRPr="004126F6">
        <w:rPr>
          <w:rFonts w:ascii="Arial" w:hAnsi="Arial" w:cs="Arial"/>
          <w:b/>
          <w:bCs/>
        </w:rPr>
        <w:t>1</w:t>
      </w:r>
      <w:r w:rsidR="00896F7D">
        <w:rPr>
          <w:rFonts w:ascii="Arial" w:hAnsi="Arial" w:cs="Arial"/>
          <w:b/>
          <w:bCs/>
        </w:rPr>
        <w:t>1</w:t>
      </w:r>
      <w:r w:rsidRPr="004126F6">
        <w:rPr>
          <w:rFonts w:ascii="Arial" w:hAnsi="Arial" w:cs="Arial"/>
          <w:b/>
          <w:bCs/>
        </w:rPr>
        <w:t>.2</w:t>
      </w:r>
      <w:r w:rsidRPr="004126F6">
        <w:rPr>
          <w:rFonts w:ascii="Arial" w:hAnsi="Arial" w:cs="Arial"/>
        </w:rPr>
        <w:t xml:space="preserve"> A análise compreende os critérios individuais da candidatura, bem como seus impactos e relevância social em relação aos outros inscritos na mesma categoria. A pontuação de cada participante é atribuída em função desta comparação.</w:t>
      </w:r>
    </w:p>
    <w:p w14:paraId="50B53999" w14:textId="0CCD2AC3" w:rsidR="008D4B3E" w:rsidRPr="004126F6" w:rsidRDefault="008D4B3E" w:rsidP="004126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" w:hAnsi="Arial" w:cs="Arial"/>
        </w:rPr>
      </w:pPr>
      <w:r w:rsidRPr="004126F6">
        <w:rPr>
          <w:rFonts w:ascii="Arial" w:hAnsi="Arial" w:cs="Arial"/>
          <w:b/>
          <w:bCs/>
        </w:rPr>
        <w:t>1</w:t>
      </w:r>
      <w:r w:rsidR="00896F7D">
        <w:rPr>
          <w:rFonts w:ascii="Arial" w:hAnsi="Arial" w:cs="Arial"/>
          <w:b/>
          <w:bCs/>
        </w:rPr>
        <w:t>1</w:t>
      </w:r>
      <w:r w:rsidRPr="004126F6">
        <w:rPr>
          <w:rFonts w:ascii="Arial" w:hAnsi="Arial" w:cs="Arial"/>
          <w:b/>
          <w:bCs/>
        </w:rPr>
        <w:t>.3</w:t>
      </w:r>
      <w:r w:rsidRPr="004126F6">
        <w:rPr>
          <w:rFonts w:ascii="Arial" w:hAnsi="Arial" w:cs="Arial"/>
        </w:rPr>
        <w:t xml:space="preserve"> A avaliação e seleção das candidaturas será realizada </w:t>
      </w:r>
      <w:bookmarkStart w:id="24" w:name="_Hlk149707192"/>
      <w:r w:rsidR="004D6EE4" w:rsidRPr="004126F6">
        <w:rPr>
          <w:rFonts w:ascii="Arial" w:hAnsi="Arial" w:cs="Arial"/>
        </w:rPr>
        <w:t>por Comissão de Seleção formada por profissionais da área cultural capacitados para a análise, a ser determinada pela Secretaria de Cultura</w:t>
      </w:r>
      <w:r w:rsidRPr="004126F6">
        <w:rPr>
          <w:rFonts w:ascii="Arial" w:hAnsi="Arial" w:cs="Arial"/>
        </w:rPr>
        <w:t>.</w:t>
      </w:r>
    </w:p>
    <w:bookmarkEnd w:id="24"/>
    <w:p w14:paraId="536F9390" w14:textId="10EEC303" w:rsidR="008D4B3E" w:rsidRPr="004126F6" w:rsidRDefault="008D4B3E" w:rsidP="004126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" w:hAnsi="Arial" w:cs="Arial"/>
        </w:rPr>
      </w:pPr>
      <w:r w:rsidRPr="004126F6">
        <w:rPr>
          <w:rFonts w:ascii="Arial" w:hAnsi="Arial" w:cs="Arial"/>
          <w:b/>
          <w:bCs/>
        </w:rPr>
        <w:t>1</w:t>
      </w:r>
      <w:r w:rsidR="00896F7D">
        <w:rPr>
          <w:rFonts w:ascii="Arial" w:hAnsi="Arial" w:cs="Arial"/>
          <w:b/>
          <w:bCs/>
        </w:rPr>
        <w:t>1</w:t>
      </w:r>
      <w:r w:rsidRPr="004126F6">
        <w:rPr>
          <w:rFonts w:ascii="Arial" w:hAnsi="Arial" w:cs="Arial"/>
          <w:b/>
          <w:bCs/>
        </w:rPr>
        <w:t>.4</w:t>
      </w:r>
      <w:r w:rsidRPr="004126F6">
        <w:rPr>
          <w:rFonts w:ascii="Arial" w:hAnsi="Arial" w:cs="Arial"/>
        </w:rPr>
        <w:t xml:space="preserve"> Na composição da Comissão de Seleção buscar-se-á promover a equidade de gênero e étnico-racial. </w:t>
      </w:r>
    </w:p>
    <w:p w14:paraId="7A7CE8EE" w14:textId="6F2F8A0A" w:rsidR="008D4B3E" w:rsidRPr="004126F6" w:rsidRDefault="008D4B3E" w:rsidP="004126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" w:hAnsi="Arial" w:cs="Arial"/>
        </w:rPr>
      </w:pPr>
      <w:r w:rsidRPr="004126F6">
        <w:rPr>
          <w:rFonts w:ascii="Arial" w:hAnsi="Arial" w:cs="Arial"/>
          <w:b/>
          <w:bCs/>
        </w:rPr>
        <w:t>1</w:t>
      </w:r>
      <w:r w:rsidR="00896F7D">
        <w:rPr>
          <w:rFonts w:ascii="Arial" w:hAnsi="Arial" w:cs="Arial"/>
          <w:b/>
          <w:bCs/>
        </w:rPr>
        <w:t>1</w:t>
      </w:r>
      <w:r w:rsidRPr="004126F6">
        <w:rPr>
          <w:rFonts w:ascii="Arial" w:hAnsi="Arial" w:cs="Arial"/>
          <w:b/>
          <w:bCs/>
        </w:rPr>
        <w:t>.5</w:t>
      </w:r>
      <w:r w:rsidRPr="004126F6">
        <w:rPr>
          <w:rFonts w:ascii="Arial" w:hAnsi="Arial" w:cs="Arial"/>
        </w:rPr>
        <w:t xml:space="preserve"> A Comissão de Seleção será coordenada pel</w:t>
      </w:r>
      <w:r w:rsidR="00AB63DF" w:rsidRPr="004126F6">
        <w:rPr>
          <w:rFonts w:ascii="Arial" w:hAnsi="Arial" w:cs="Arial"/>
        </w:rPr>
        <w:t>a</w:t>
      </w:r>
      <w:r w:rsidR="00ED1CBD" w:rsidRPr="004126F6">
        <w:rPr>
          <w:rFonts w:ascii="Arial" w:hAnsi="Arial" w:cs="Arial"/>
        </w:rPr>
        <w:t xml:space="preserve"> </w:t>
      </w:r>
      <w:r w:rsidR="00AB63DF" w:rsidRPr="004126F6">
        <w:rPr>
          <w:rFonts w:ascii="Arial" w:hAnsi="Arial" w:cs="Arial"/>
        </w:rPr>
        <w:t>Secretaria de Cultura e Turismo</w:t>
      </w:r>
      <w:r w:rsidRPr="004126F6">
        <w:rPr>
          <w:rFonts w:ascii="Arial" w:hAnsi="Arial" w:cs="Arial"/>
        </w:rPr>
        <w:t>.</w:t>
      </w:r>
    </w:p>
    <w:p w14:paraId="2500E8B3" w14:textId="6CC35710" w:rsidR="008D4B3E" w:rsidRPr="004126F6" w:rsidRDefault="008D4B3E" w:rsidP="004126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" w:hAnsi="Arial" w:cs="Arial"/>
        </w:rPr>
      </w:pPr>
      <w:r w:rsidRPr="004126F6">
        <w:rPr>
          <w:rFonts w:ascii="Arial" w:hAnsi="Arial" w:cs="Arial"/>
          <w:b/>
          <w:bCs/>
        </w:rPr>
        <w:t>1</w:t>
      </w:r>
      <w:r w:rsidR="00896F7D">
        <w:rPr>
          <w:rFonts w:ascii="Arial" w:hAnsi="Arial" w:cs="Arial"/>
          <w:b/>
          <w:bCs/>
        </w:rPr>
        <w:t>1</w:t>
      </w:r>
      <w:r w:rsidRPr="004126F6">
        <w:rPr>
          <w:rFonts w:ascii="Arial" w:hAnsi="Arial" w:cs="Arial"/>
          <w:b/>
          <w:bCs/>
        </w:rPr>
        <w:t>.6</w:t>
      </w:r>
      <w:r w:rsidRPr="004126F6">
        <w:rPr>
          <w:rFonts w:ascii="Arial" w:hAnsi="Arial" w:cs="Arial"/>
        </w:rPr>
        <w:t xml:space="preserve"> Os membros da comissão de seleção e respectivos suplentes ficam impedidos de participar da apreciação de candidaturas quando:</w:t>
      </w:r>
    </w:p>
    <w:p w14:paraId="2EEBE6C8" w14:textId="77777777" w:rsidR="008D4B3E" w:rsidRPr="004126F6" w:rsidRDefault="008D4B3E" w:rsidP="004126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" w:hAnsi="Arial" w:cs="Arial"/>
        </w:rPr>
      </w:pPr>
      <w:r w:rsidRPr="004126F6">
        <w:rPr>
          <w:rFonts w:ascii="Arial" w:hAnsi="Arial" w:cs="Arial"/>
          <w:b/>
          <w:bCs/>
        </w:rPr>
        <w:t>I –</w:t>
      </w:r>
      <w:r w:rsidRPr="004126F6">
        <w:rPr>
          <w:rFonts w:ascii="Arial" w:hAnsi="Arial" w:cs="Arial"/>
        </w:rPr>
        <w:t xml:space="preserve"> Tiverem interesse direto na matéria;</w:t>
      </w:r>
    </w:p>
    <w:p w14:paraId="6CCBF1BB" w14:textId="26497D90" w:rsidR="008D4B3E" w:rsidRPr="004126F6" w:rsidRDefault="008D4B3E" w:rsidP="004126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" w:hAnsi="Arial" w:cs="Arial"/>
        </w:rPr>
      </w:pPr>
      <w:r w:rsidRPr="004126F6">
        <w:rPr>
          <w:rFonts w:ascii="Arial" w:hAnsi="Arial" w:cs="Arial"/>
          <w:b/>
          <w:bCs/>
        </w:rPr>
        <w:t>II –</w:t>
      </w:r>
      <w:r w:rsidR="00AB63DF" w:rsidRPr="004126F6">
        <w:rPr>
          <w:rFonts w:ascii="Arial" w:hAnsi="Arial" w:cs="Arial"/>
          <w:b/>
          <w:bCs/>
        </w:rPr>
        <w:t xml:space="preserve"> </w:t>
      </w:r>
      <w:r w:rsidR="00AB63DF" w:rsidRPr="004126F6">
        <w:rPr>
          <w:rFonts w:ascii="Arial" w:hAnsi="Arial" w:cs="Arial"/>
        </w:rPr>
        <w:t>E</w:t>
      </w:r>
      <w:r w:rsidRPr="004126F6">
        <w:rPr>
          <w:rFonts w:ascii="Arial" w:hAnsi="Arial" w:cs="Arial"/>
        </w:rPr>
        <w:t>stejam litigando judicial ou administrativamente com o agente cultural ou com respectivo cônjuge ou companheiro.</w:t>
      </w:r>
    </w:p>
    <w:p w14:paraId="67058DD0" w14:textId="3B86C91B" w:rsidR="008D4B3E" w:rsidRPr="004126F6" w:rsidRDefault="008D4B3E" w:rsidP="004126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" w:hAnsi="Arial" w:cs="Arial"/>
        </w:rPr>
      </w:pPr>
      <w:r w:rsidRPr="004126F6">
        <w:rPr>
          <w:rFonts w:ascii="Arial" w:hAnsi="Arial" w:cs="Arial"/>
          <w:b/>
          <w:bCs/>
        </w:rPr>
        <w:t>1</w:t>
      </w:r>
      <w:r w:rsidR="00896F7D">
        <w:rPr>
          <w:rFonts w:ascii="Arial" w:hAnsi="Arial" w:cs="Arial"/>
          <w:b/>
          <w:bCs/>
        </w:rPr>
        <w:t>1</w:t>
      </w:r>
      <w:r w:rsidRPr="004126F6">
        <w:rPr>
          <w:rFonts w:ascii="Arial" w:hAnsi="Arial" w:cs="Arial"/>
          <w:b/>
          <w:bCs/>
        </w:rPr>
        <w:t>.7</w:t>
      </w:r>
      <w:r w:rsidRPr="004126F6">
        <w:rPr>
          <w:rFonts w:ascii="Arial" w:hAnsi="Arial" w:cs="Arial"/>
        </w:rPr>
        <w:t xml:space="preserve"> O membro da comissão que incorrer em impedimento deve comunicar o fato à referida Comissão, abstendo-se de atuar, sob pena de nulidade dos atos que praticar.</w:t>
      </w:r>
    </w:p>
    <w:p w14:paraId="5B1E6091" w14:textId="24F07CFA" w:rsidR="008D4B3E" w:rsidRPr="004126F6" w:rsidRDefault="008D4B3E" w:rsidP="004126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" w:hAnsi="Arial" w:cs="Arial"/>
        </w:rPr>
      </w:pPr>
      <w:r w:rsidRPr="004126F6">
        <w:rPr>
          <w:rFonts w:ascii="Arial" w:hAnsi="Arial" w:cs="Arial"/>
          <w:b/>
          <w:bCs/>
        </w:rPr>
        <w:t>1</w:t>
      </w:r>
      <w:r w:rsidR="00896F7D">
        <w:rPr>
          <w:rFonts w:ascii="Arial" w:hAnsi="Arial" w:cs="Arial"/>
          <w:b/>
          <w:bCs/>
        </w:rPr>
        <w:t>1</w:t>
      </w:r>
      <w:r w:rsidRPr="004126F6">
        <w:rPr>
          <w:rFonts w:ascii="Arial" w:hAnsi="Arial" w:cs="Arial"/>
          <w:b/>
          <w:bCs/>
        </w:rPr>
        <w:t>.8</w:t>
      </w:r>
      <w:r w:rsidRPr="004126F6">
        <w:rPr>
          <w:rFonts w:ascii="Arial" w:hAnsi="Arial" w:cs="Arial"/>
        </w:rPr>
        <w:t xml:space="preserve"> Para esta seleção serão considerados os critérios de pontuação estabelecidos no Anexo II.</w:t>
      </w:r>
    </w:p>
    <w:p w14:paraId="376B8C1E" w14:textId="7F273090" w:rsidR="008D4B3E" w:rsidRPr="004126F6" w:rsidRDefault="008D4B3E" w:rsidP="004126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" w:hAnsi="Arial" w:cs="Arial"/>
        </w:rPr>
      </w:pPr>
      <w:r w:rsidRPr="004126F6">
        <w:rPr>
          <w:rFonts w:ascii="Arial" w:hAnsi="Arial" w:cs="Arial"/>
          <w:b/>
          <w:bCs/>
        </w:rPr>
        <w:t>1</w:t>
      </w:r>
      <w:r w:rsidR="00896F7D">
        <w:rPr>
          <w:rFonts w:ascii="Arial" w:hAnsi="Arial" w:cs="Arial"/>
          <w:b/>
          <w:bCs/>
        </w:rPr>
        <w:t>1</w:t>
      </w:r>
      <w:r w:rsidRPr="004126F6">
        <w:rPr>
          <w:rFonts w:ascii="Arial" w:hAnsi="Arial" w:cs="Arial"/>
          <w:b/>
          <w:bCs/>
        </w:rPr>
        <w:t>.9</w:t>
      </w:r>
      <w:r w:rsidRPr="004126F6">
        <w:rPr>
          <w:rFonts w:ascii="Arial" w:hAnsi="Arial" w:cs="Arial"/>
        </w:rPr>
        <w:t xml:space="preserve"> Contra a decisão da fase de avaliação, caberá recurso destinado </w:t>
      </w:r>
      <w:r w:rsidR="00ED1CBD" w:rsidRPr="004126F6">
        <w:rPr>
          <w:rFonts w:ascii="Arial" w:hAnsi="Arial" w:cs="Arial"/>
        </w:rPr>
        <w:t xml:space="preserve">ao </w:t>
      </w:r>
      <w:r w:rsidR="00AB63DF" w:rsidRPr="004126F6">
        <w:rPr>
          <w:rFonts w:ascii="Arial" w:hAnsi="Arial" w:cs="Arial"/>
        </w:rPr>
        <w:t>Secretaria de Cultura e Turismo de Bernardino de Campos</w:t>
      </w:r>
      <w:r w:rsidRPr="004126F6">
        <w:rPr>
          <w:rFonts w:ascii="Arial" w:hAnsi="Arial" w:cs="Arial"/>
        </w:rPr>
        <w:t>.</w:t>
      </w:r>
    </w:p>
    <w:p w14:paraId="33EB34E3" w14:textId="2B533F7E" w:rsidR="008D4B3E" w:rsidRPr="004126F6" w:rsidRDefault="008D4B3E" w:rsidP="004126F6">
      <w:pPr>
        <w:spacing w:line="360" w:lineRule="auto"/>
        <w:ind w:firstLine="567"/>
        <w:jc w:val="both"/>
        <w:rPr>
          <w:rFonts w:ascii="Arial" w:hAnsi="Arial" w:cs="Arial"/>
        </w:rPr>
      </w:pPr>
      <w:r w:rsidRPr="004126F6">
        <w:rPr>
          <w:rFonts w:ascii="Arial" w:hAnsi="Arial" w:cs="Arial"/>
          <w:b/>
          <w:bCs/>
        </w:rPr>
        <w:t>1</w:t>
      </w:r>
      <w:r w:rsidR="00896F7D">
        <w:rPr>
          <w:rFonts w:ascii="Arial" w:hAnsi="Arial" w:cs="Arial"/>
          <w:b/>
          <w:bCs/>
        </w:rPr>
        <w:t>1</w:t>
      </w:r>
      <w:r w:rsidRPr="004126F6">
        <w:rPr>
          <w:rFonts w:ascii="Arial" w:hAnsi="Arial" w:cs="Arial"/>
          <w:b/>
          <w:bCs/>
        </w:rPr>
        <w:t>.10</w:t>
      </w:r>
      <w:r w:rsidRPr="004126F6">
        <w:rPr>
          <w:rFonts w:ascii="Arial" w:hAnsi="Arial" w:cs="Arial"/>
        </w:rPr>
        <w:t xml:space="preserve">. Contra a decisão da avaliação, caberá recurso destinado a Comissão de Apoio, que deverá ser interposto no prazo de até 03 (três) </w:t>
      </w:r>
      <w:r w:rsidR="00AB63DF" w:rsidRPr="004126F6">
        <w:rPr>
          <w:rFonts w:ascii="Arial" w:hAnsi="Arial" w:cs="Arial"/>
        </w:rPr>
        <w:t>dias úteis</w:t>
      </w:r>
      <w:r w:rsidRPr="004126F6">
        <w:rPr>
          <w:rFonts w:ascii="Arial" w:hAnsi="Arial" w:cs="Arial"/>
        </w:rPr>
        <w:t xml:space="preserve">, a contar da publicação do </w:t>
      </w:r>
      <w:r w:rsidRPr="004126F6">
        <w:rPr>
          <w:rFonts w:ascii="Arial" w:hAnsi="Arial" w:cs="Arial"/>
        </w:rPr>
        <w:lastRenderedPageBreak/>
        <w:t>resultado, considerando-se para início da contagem o primeiro dia útil posterior à publicação, no Diário Oficial do Município</w:t>
      </w:r>
      <w:r w:rsidR="00AB63DF" w:rsidRPr="004126F6">
        <w:rPr>
          <w:rFonts w:ascii="Arial" w:hAnsi="Arial" w:cs="Arial"/>
        </w:rPr>
        <w:t xml:space="preserve"> ou jornal equivalente</w:t>
      </w:r>
      <w:r w:rsidRPr="004126F6">
        <w:rPr>
          <w:rFonts w:ascii="Arial" w:hAnsi="Arial" w:cs="Arial"/>
        </w:rPr>
        <w:t xml:space="preserve">. </w:t>
      </w:r>
    </w:p>
    <w:p w14:paraId="6158C812" w14:textId="26B15A2F" w:rsidR="008D4B3E" w:rsidRPr="004126F6" w:rsidRDefault="008D4B3E" w:rsidP="004126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" w:hAnsi="Arial" w:cs="Arial"/>
        </w:rPr>
      </w:pPr>
      <w:r w:rsidRPr="004126F6">
        <w:rPr>
          <w:rFonts w:ascii="Arial" w:hAnsi="Arial" w:cs="Arial"/>
          <w:b/>
          <w:bCs/>
        </w:rPr>
        <w:t>1</w:t>
      </w:r>
      <w:r w:rsidR="00896F7D">
        <w:rPr>
          <w:rFonts w:ascii="Arial" w:hAnsi="Arial" w:cs="Arial"/>
          <w:b/>
          <w:bCs/>
        </w:rPr>
        <w:t>1</w:t>
      </w:r>
      <w:r w:rsidRPr="004126F6">
        <w:rPr>
          <w:rFonts w:ascii="Arial" w:hAnsi="Arial" w:cs="Arial"/>
          <w:b/>
          <w:bCs/>
        </w:rPr>
        <w:t>.11</w:t>
      </w:r>
      <w:r w:rsidRPr="004126F6">
        <w:rPr>
          <w:rFonts w:ascii="Arial" w:hAnsi="Arial" w:cs="Arial"/>
        </w:rPr>
        <w:t xml:space="preserve">. Os recursos deverão ser protocolados </w:t>
      </w:r>
      <w:r w:rsidR="00AB63DF" w:rsidRPr="004126F6">
        <w:rPr>
          <w:rFonts w:ascii="Arial" w:hAnsi="Arial" w:cs="Arial"/>
        </w:rPr>
        <w:t>na Secretaria Municipal de Cultura e Turismo de Bernardino de Campos, localizada na Rua Olavo Egídio, n° 500, Barra Funda, no horário de expediente das 08h00 às 17h00.</w:t>
      </w:r>
    </w:p>
    <w:p w14:paraId="2600520D" w14:textId="5783F3C3" w:rsidR="008D4B3E" w:rsidRPr="004126F6" w:rsidRDefault="008D4B3E" w:rsidP="004126F6">
      <w:pPr>
        <w:spacing w:line="360" w:lineRule="auto"/>
        <w:ind w:firstLine="567"/>
        <w:jc w:val="both"/>
        <w:rPr>
          <w:rFonts w:ascii="Arial" w:hAnsi="Arial" w:cs="Arial"/>
        </w:rPr>
      </w:pPr>
      <w:r w:rsidRPr="004126F6">
        <w:rPr>
          <w:rFonts w:ascii="Arial" w:hAnsi="Arial" w:cs="Arial"/>
          <w:b/>
          <w:bCs/>
        </w:rPr>
        <w:t>1</w:t>
      </w:r>
      <w:r w:rsidR="00896F7D">
        <w:rPr>
          <w:rFonts w:ascii="Arial" w:hAnsi="Arial" w:cs="Arial"/>
          <w:b/>
          <w:bCs/>
        </w:rPr>
        <w:t>1</w:t>
      </w:r>
      <w:r w:rsidRPr="004126F6">
        <w:rPr>
          <w:rFonts w:ascii="Arial" w:hAnsi="Arial" w:cs="Arial"/>
          <w:b/>
          <w:bCs/>
        </w:rPr>
        <w:t>.12.</w:t>
      </w:r>
      <w:r w:rsidRPr="004126F6">
        <w:rPr>
          <w:rFonts w:ascii="Arial" w:hAnsi="Arial" w:cs="Arial"/>
        </w:rPr>
        <w:t xml:space="preserve"> Os recursos apresentados após o prazo não serão avaliados. </w:t>
      </w:r>
    </w:p>
    <w:p w14:paraId="75588BB2" w14:textId="28891DF3" w:rsidR="008D4B3E" w:rsidRPr="004126F6" w:rsidRDefault="008D4B3E" w:rsidP="004126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" w:hAnsi="Arial" w:cs="Arial"/>
        </w:rPr>
      </w:pPr>
      <w:r w:rsidRPr="004126F6">
        <w:rPr>
          <w:rFonts w:ascii="Arial" w:hAnsi="Arial" w:cs="Arial"/>
          <w:b/>
          <w:bCs/>
        </w:rPr>
        <w:t>1</w:t>
      </w:r>
      <w:r w:rsidR="00896F7D">
        <w:rPr>
          <w:rFonts w:ascii="Arial" w:hAnsi="Arial" w:cs="Arial"/>
          <w:b/>
          <w:bCs/>
        </w:rPr>
        <w:t>1</w:t>
      </w:r>
      <w:r w:rsidRPr="004126F6">
        <w:rPr>
          <w:rFonts w:ascii="Arial" w:hAnsi="Arial" w:cs="Arial"/>
          <w:b/>
          <w:bCs/>
        </w:rPr>
        <w:t>.13</w:t>
      </w:r>
      <w:r w:rsidRPr="004126F6">
        <w:rPr>
          <w:rFonts w:ascii="Arial" w:hAnsi="Arial" w:cs="Arial"/>
        </w:rPr>
        <w:t>. Após o julgamento dos recursos, o resultado da análise de mérito cultural será divulgado nos meios de comunicação municipais e diários oficiais.</w:t>
      </w:r>
    </w:p>
    <w:p w14:paraId="60F416BC" w14:textId="77777777" w:rsidR="008D4B3E" w:rsidRPr="004126F6" w:rsidRDefault="008D4B3E" w:rsidP="004126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" w:hAnsi="Arial" w:cs="Arial"/>
          <w:b/>
        </w:rPr>
      </w:pPr>
    </w:p>
    <w:p w14:paraId="0F1919DE" w14:textId="7BE95789" w:rsidR="008D4B3E" w:rsidRPr="004126F6" w:rsidRDefault="008D4B3E" w:rsidP="004126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" w:hAnsi="Arial" w:cs="Arial"/>
        </w:rPr>
      </w:pPr>
      <w:r w:rsidRPr="004126F6">
        <w:rPr>
          <w:rFonts w:ascii="Arial" w:hAnsi="Arial" w:cs="Arial"/>
          <w:b/>
        </w:rPr>
        <w:t>1</w:t>
      </w:r>
      <w:r w:rsidR="00896F7D">
        <w:rPr>
          <w:rFonts w:ascii="Arial" w:hAnsi="Arial" w:cs="Arial"/>
          <w:b/>
        </w:rPr>
        <w:t>2</w:t>
      </w:r>
      <w:r w:rsidRPr="004126F6">
        <w:rPr>
          <w:rFonts w:ascii="Arial" w:hAnsi="Arial" w:cs="Arial"/>
          <w:b/>
        </w:rPr>
        <w:t>. ETAPA DE HABILITAÇÃO </w:t>
      </w:r>
    </w:p>
    <w:p w14:paraId="51021EE2" w14:textId="667ED75C" w:rsidR="008D4B3E" w:rsidRPr="004126F6" w:rsidRDefault="008D4B3E" w:rsidP="004126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" w:hAnsi="Arial" w:cs="Arial"/>
        </w:rPr>
      </w:pPr>
      <w:r w:rsidRPr="004126F6">
        <w:rPr>
          <w:rFonts w:ascii="Arial" w:hAnsi="Arial" w:cs="Arial"/>
          <w:b/>
          <w:bCs/>
        </w:rPr>
        <w:t>1</w:t>
      </w:r>
      <w:r w:rsidR="00896F7D">
        <w:rPr>
          <w:rFonts w:ascii="Arial" w:hAnsi="Arial" w:cs="Arial"/>
          <w:b/>
          <w:bCs/>
        </w:rPr>
        <w:t>2</w:t>
      </w:r>
      <w:r w:rsidRPr="004126F6">
        <w:rPr>
          <w:rFonts w:ascii="Arial" w:hAnsi="Arial" w:cs="Arial"/>
          <w:b/>
          <w:bCs/>
        </w:rPr>
        <w:t>.1.</w:t>
      </w:r>
      <w:r w:rsidRPr="004126F6">
        <w:rPr>
          <w:rFonts w:ascii="Arial" w:hAnsi="Arial" w:cs="Arial"/>
        </w:rPr>
        <w:t xml:space="preserve"> Finalizada a etapa de avaliação e seleção, os artistas selecionados deverão, no prazo de 0</w:t>
      </w:r>
      <w:r w:rsidR="000C6BEE" w:rsidRPr="004126F6">
        <w:rPr>
          <w:rFonts w:ascii="Arial" w:hAnsi="Arial" w:cs="Arial"/>
        </w:rPr>
        <w:t>4</w:t>
      </w:r>
      <w:r w:rsidRPr="004126F6">
        <w:rPr>
          <w:rFonts w:ascii="Arial" w:hAnsi="Arial" w:cs="Arial"/>
        </w:rPr>
        <w:t xml:space="preserve"> (</w:t>
      </w:r>
      <w:r w:rsidR="000C6BEE" w:rsidRPr="004126F6">
        <w:rPr>
          <w:rFonts w:ascii="Arial" w:hAnsi="Arial" w:cs="Arial"/>
        </w:rPr>
        <w:t>quatro</w:t>
      </w:r>
      <w:r w:rsidRPr="004126F6">
        <w:rPr>
          <w:rFonts w:ascii="Arial" w:hAnsi="Arial" w:cs="Arial"/>
        </w:rPr>
        <w:t xml:space="preserve">) dias úteis, apresentar os seguintes documentos: </w:t>
      </w:r>
    </w:p>
    <w:p w14:paraId="23D3D8C9" w14:textId="6FF0E528" w:rsidR="00ED1CBD" w:rsidRPr="004126F6" w:rsidRDefault="00ED1CBD" w:rsidP="004126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" w:hAnsi="Arial" w:cs="Arial"/>
        </w:rPr>
      </w:pPr>
      <w:bookmarkStart w:id="25" w:name="_heading=h.3dy6vkm" w:colFirst="0" w:colLast="0"/>
      <w:bookmarkEnd w:id="25"/>
      <w:r w:rsidRPr="004126F6">
        <w:rPr>
          <w:rFonts w:ascii="Arial" w:hAnsi="Arial" w:cs="Arial"/>
        </w:rPr>
        <w:t>I - Comprovante de Residência do candidato ou representante;</w:t>
      </w:r>
    </w:p>
    <w:p w14:paraId="113068EB" w14:textId="79902D64" w:rsidR="00ED1CBD" w:rsidRPr="004126F6" w:rsidRDefault="00ED1CBD" w:rsidP="004126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" w:hAnsi="Arial" w:cs="Arial"/>
        </w:rPr>
      </w:pPr>
      <w:r w:rsidRPr="004126F6">
        <w:rPr>
          <w:rFonts w:ascii="Arial" w:hAnsi="Arial" w:cs="Arial"/>
        </w:rPr>
        <w:t>II - Documentos pessoais do candidato ou representante RG e CPF;</w:t>
      </w:r>
    </w:p>
    <w:p w14:paraId="0935C74E" w14:textId="72E53A71" w:rsidR="00ED1CBD" w:rsidRPr="004126F6" w:rsidRDefault="00ED1CBD" w:rsidP="004126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" w:hAnsi="Arial" w:cs="Arial"/>
          <w:u w:val="single"/>
        </w:rPr>
      </w:pPr>
      <w:r w:rsidRPr="004126F6">
        <w:rPr>
          <w:rFonts w:ascii="Arial" w:hAnsi="Arial" w:cs="Arial"/>
        </w:rPr>
        <w:t>III - Certidão negativa de débitos relativos a créditos tributários federais e Dívida Ativa da União; disponível em:</w:t>
      </w:r>
      <w:r w:rsidR="002363A3" w:rsidRPr="004126F6">
        <w:rPr>
          <w:rFonts w:ascii="Arial" w:hAnsi="Arial" w:cs="Arial"/>
        </w:rPr>
        <w:t xml:space="preserve"> </w:t>
      </w:r>
      <w:bookmarkStart w:id="26" w:name="_Hlk157596431"/>
      <w:r>
        <w:fldChar w:fldCharType="begin"/>
      </w:r>
      <w:r>
        <w:instrText>HYPERLINK "https://solucoes.receita.fazenda.gov.br/Servicos/certidaointernet/Pf/Emitir"</w:instrText>
      </w:r>
      <w:r>
        <w:fldChar w:fldCharType="separate"/>
      </w:r>
      <w:r w:rsidR="004126F6" w:rsidRPr="004126F6">
        <w:rPr>
          <w:rStyle w:val="Hyperlink"/>
          <w:rFonts w:ascii="Arial" w:hAnsi="Arial" w:cs="Arial"/>
        </w:rPr>
        <w:t>https://solucoes.receita.fazenda.gov.br/Servicos/certidaointernet/Pf/Emitir</w:t>
      </w:r>
      <w:r>
        <w:rPr>
          <w:rStyle w:val="Hyperlink"/>
          <w:rFonts w:ascii="Arial" w:hAnsi="Arial" w:cs="Arial"/>
        </w:rPr>
        <w:fldChar w:fldCharType="end"/>
      </w:r>
    </w:p>
    <w:bookmarkEnd w:id="26"/>
    <w:p w14:paraId="4ED8ED73" w14:textId="2F100715" w:rsidR="00775816" w:rsidRPr="004126F6" w:rsidRDefault="00ED1CBD" w:rsidP="004126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" w:hAnsi="Arial" w:cs="Arial"/>
          <w:u w:val="single"/>
        </w:rPr>
      </w:pPr>
      <w:r w:rsidRPr="004126F6">
        <w:rPr>
          <w:rFonts w:ascii="Arial" w:hAnsi="Arial" w:cs="Arial"/>
        </w:rPr>
        <w:t>IV – Certidão negativa de débitos relativas aos créditos tributários estaduais; disponível em</w:t>
      </w:r>
      <w:r w:rsidR="00775816" w:rsidRPr="004126F6">
        <w:rPr>
          <w:rFonts w:ascii="Arial" w:hAnsi="Arial" w:cs="Arial"/>
        </w:rPr>
        <w:t xml:space="preserve">: </w:t>
      </w:r>
      <w:bookmarkStart w:id="27" w:name="_Hlk150343516"/>
      <w:r w:rsidR="007C7928" w:rsidRPr="004126F6">
        <w:fldChar w:fldCharType="begin"/>
      </w:r>
      <w:r w:rsidR="007C7928" w:rsidRPr="004126F6">
        <w:rPr>
          <w:rFonts w:ascii="Arial" w:hAnsi="Arial" w:cs="Arial"/>
        </w:rPr>
        <w:instrText>HYPERLINK "https://www.dividaativa.pge.sp.gov.br/sc/pages/crda/emitirCrda.jsf"</w:instrText>
      </w:r>
      <w:r w:rsidR="007C7928" w:rsidRPr="004126F6">
        <w:fldChar w:fldCharType="separate"/>
      </w:r>
      <w:r w:rsidR="007C7928" w:rsidRPr="004126F6">
        <w:rPr>
          <w:rStyle w:val="Hyperlink"/>
          <w:rFonts w:ascii="Arial" w:hAnsi="Arial" w:cs="Arial"/>
        </w:rPr>
        <w:t>https://www.dividaativa.pge.sp.gov.br/sc/pages/crda/emitirCrda.jsf</w:t>
      </w:r>
      <w:r w:rsidR="007C7928" w:rsidRPr="004126F6">
        <w:rPr>
          <w:rStyle w:val="Hyperlink"/>
          <w:rFonts w:ascii="Arial" w:hAnsi="Arial" w:cs="Arial"/>
        </w:rPr>
        <w:fldChar w:fldCharType="end"/>
      </w:r>
    </w:p>
    <w:bookmarkEnd w:id="27"/>
    <w:p w14:paraId="7C061A67" w14:textId="77777777" w:rsidR="00ED1CBD" w:rsidRPr="004126F6" w:rsidRDefault="00ED1CBD" w:rsidP="004126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" w:hAnsi="Arial" w:cs="Arial"/>
        </w:rPr>
      </w:pPr>
      <w:r w:rsidRPr="004126F6">
        <w:rPr>
          <w:rFonts w:ascii="Arial" w:hAnsi="Arial" w:cs="Arial"/>
        </w:rPr>
        <w:t xml:space="preserve">V – Certidão negativas de débitos relativas aos créditos tributários municipais; </w:t>
      </w:r>
    </w:p>
    <w:p w14:paraId="112FC959" w14:textId="401BCCB3" w:rsidR="00ED1CBD" w:rsidRPr="004126F6" w:rsidRDefault="00ED1CBD" w:rsidP="004126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" w:hAnsi="Arial" w:cs="Arial"/>
        </w:rPr>
      </w:pPr>
      <w:r w:rsidRPr="004126F6">
        <w:rPr>
          <w:rFonts w:ascii="Arial" w:hAnsi="Arial" w:cs="Arial"/>
        </w:rPr>
        <w:t>VI - Certidão negativa de débitos trabalhistas - CNDT, emitida no site do Tribunal Superior do Trabalho; disponível em</w:t>
      </w:r>
      <w:r w:rsidR="00775816" w:rsidRPr="004126F6">
        <w:rPr>
          <w:rFonts w:ascii="Arial" w:hAnsi="Arial" w:cs="Arial"/>
        </w:rPr>
        <w:t xml:space="preserve">: </w:t>
      </w:r>
      <w:hyperlink r:id="rId11" w:history="1">
        <w:r w:rsidR="00775816" w:rsidRPr="004126F6">
          <w:rPr>
            <w:rStyle w:val="Hyperlink"/>
            <w:rFonts w:ascii="Arial" w:hAnsi="Arial" w:cs="Arial"/>
          </w:rPr>
          <w:t>https://cndt-certidao.tst.jus.br/inicio.faces</w:t>
        </w:r>
      </w:hyperlink>
    </w:p>
    <w:p w14:paraId="546CA858" w14:textId="13CF40C2" w:rsidR="00AA5E5B" w:rsidRPr="004126F6" w:rsidRDefault="00AA5E5B" w:rsidP="004126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" w:hAnsi="Arial" w:cs="Arial"/>
        </w:rPr>
      </w:pPr>
      <w:r w:rsidRPr="004126F6">
        <w:rPr>
          <w:rFonts w:ascii="Arial" w:hAnsi="Arial" w:cs="Arial"/>
        </w:rPr>
        <w:t>V</w:t>
      </w:r>
      <w:r w:rsidR="00ED1CBD" w:rsidRPr="004126F6">
        <w:rPr>
          <w:rFonts w:ascii="Arial" w:hAnsi="Arial" w:cs="Arial"/>
        </w:rPr>
        <w:t>II</w:t>
      </w:r>
      <w:r w:rsidRPr="004126F6">
        <w:rPr>
          <w:rFonts w:ascii="Arial" w:hAnsi="Arial" w:cs="Arial"/>
        </w:rPr>
        <w:t xml:space="preserve"> - Comprovante de residência, por meio da apresentação de contas relativas à residência ou de declaração assinada pelo agente cultural.</w:t>
      </w:r>
    </w:p>
    <w:p w14:paraId="51F78815" w14:textId="737811C5" w:rsidR="008D4B3E" w:rsidRPr="004126F6" w:rsidRDefault="00AA5E5B" w:rsidP="004126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" w:hAnsi="Arial" w:cs="Arial"/>
        </w:rPr>
      </w:pPr>
      <w:r w:rsidRPr="004126F6">
        <w:rPr>
          <w:rFonts w:ascii="Arial" w:hAnsi="Arial" w:cs="Arial"/>
          <w:b/>
          <w:bCs/>
        </w:rPr>
        <w:t>1</w:t>
      </w:r>
      <w:r w:rsidR="00896F7D">
        <w:rPr>
          <w:rFonts w:ascii="Arial" w:hAnsi="Arial" w:cs="Arial"/>
          <w:b/>
          <w:bCs/>
        </w:rPr>
        <w:t>2</w:t>
      </w:r>
      <w:r w:rsidRPr="004126F6">
        <w:rPr>
          <w:rFonts w:ascii="Arial" w:hAnsi="Arial" w:cs="Arial"/>
          <w:b/>
          <w:bCs/>
        </w:rPr>
        <w:t>.</w:t>
      </w:r>
      <w:r w:rsidR="00AB63DF" w:rsidRPr="004126F6">
        <w:rPr>
          <w:rFonts w:ascii="Arial" w:hAnsi="Arial" w:cs="Arial"/>
          <w:b/>
          <w:bCs/>
        </w:rPr>
        <w:t>2</w:t>
      </w:r>
      <w:r w:rsidRPr="004126F6">
        <w:rPr>
          <w:rFonts w:ascii="Arial" w:hAnsi="Arial" w:cs="Arial"/>
        </w:rPr>
        <w:t xml:space="preserve"> </w:t>
      </w:r>
      <w:r w:rsidR="008D4B3E" w:rsidRPr="004126F6">
        <w:rPr>
          <w:rFonts w:ascii="Arial" w:hAnsi="Arial" w:cs="Arial"/>
        </w:rPr>
        <w:t>As certidões positivas com efeito de negativas servirão como certidões negativas, desde que não haja referência expressa de impossibilidade de celebrar instrumentos jurídicos com a administração pública.</w:t>
      </w:r>
    </w:p>
    <w:p w14:paraId="518D4B04" w14:textId="45B726B1" w:rsidR="00D00E85" w:rsidRPr="004126F6" w:rsidRDefault="008D4B3E" w:rsidP="004126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" w:hAnsi="Arial" w:cs="Arial"/>
        </w:rPr>
      </w:pPr>
      <w:r w:rsidRPr="004126F6">
        <w:rPr>
          <w:rFonts w:ascii="Arial" w:hAnsi="Arial" w:cs="Arial"/>
          <w:b/>
          <w:bCs/>
        </w:rPr>
        <w:t>1</w:t>
      </w:r>
      <w:r w:rsidR="00896F7D">
        <w:rPr>
          <w:rFonts w:ascii="Arial" w:hAnsi="Arial" w:cs="Arial"/>
          <w:b/>
          <w:bCs/>
        </w:rPr>
        <w:t>2</w:t>
      </w:r>
      <w:r w:rsidRPr="004126F6">
        <w:rPr>
          <w:rFonts w:ascii="Arial" w:hAnsi="Arial" w:cs="Arial"/>
          <w:b/>
          <w:bCs/>
        </w:rPr>
        <w:t>.</w:t>
      </w:r>
      <w:r w:rsidR="00AB63DF" w:rsidRPr="004126F6">
        <w:rPr>
          <w:rFonts w:ascii="Arial" w:hAnsi="Arial" w:cs="Arial"/>
          <w:b/>
          <w:bCs/>
        </w:rPr>
        <w:t>4</w:t>
      </w:r>
      <w:r w:rsidRPr="004126F6">
        <w:rPr>
          <w:rFonts w:ascii="Arial" w:hAnsi="Arial" w:cs="Arial"/>
          <w:b/>
          <w:bCs/>
        </w:rPr>
        <w:t>.</w:t>
      </w:r>
      <w:r w:rsidRPr="004126F6">
        <w:rPr>
          <w:rFonts w:ascii="Arial" w:hAnsi="Arial" w:cs="Arial"/>
        </w:rPr>
        <w:t xml:space="preserve"> Os documentos deverão ser entregues </w:t>
      </w:r>
      <w:r w:rsidR="00AB63DF" w:rsidRPr="004126F6">
        <w:rPr>
          <w:rFonts w:ascii="Arial" w:hAnsi="Arial" w:cs="Arial"/>
        </w:rPr>
        <w:t>na Secretaria Municipal de Cultura e Turismo de Bernardino de Campos, localizada na Rua Olavo Egídio, n° 500, Barra Funda, no horário de expediente das 08h00 às 17h00</w:t>
      </w:r>
      <w:r w:rsidR="00D00E85" w:rsidRPr="004126F6">
        <w:rPr>
          <w:rFonts w:ascii="Arial" w:hAnsi="Arial" w:cs="Arial"/>
        </w:rPr>
        <w:t>.</w:t>
      </w:r>
    </w:p>
    <w:p w14:paraId="657596A4" w14:textId="1D139CEB" w:rsidR="008D4B3E" w:rsidRPr="004126F6" w:rsidRDefault="008D4B3E" w:rsidP="004126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" w:hAnsi="Arial" w:cs="Arial"/>
          <w:u w:val="single"/>
        </w:rPr>
      </w:pPr>
      <w:r w:rsidRPr="004126F6">
        <w:rPr>
          <w:rFonts w:ascii="Arial" w:hAnsi="Arial" w:cs="Arial"/>
          <w:b/>
          <w:bCs/>
          <w:u w:val="single"/>
        </w:rPr>
        <w:t>1</w:t>
      </w:r>
      <w:r w:rsidR="00896F7D">
        <w:rPr>
          <w:rFonts w:ascii="Arial" w:hAnsi="Arial" w:cs="Arial"/>
          <w:b/>
          <w:bCs/>
          <w:u w:val="single"/>
        </w:rPr>
        <w:t>2</w:t>
      </w:r>
      <w:r w:rsidRPr="004126F6">
        <w:rPr>
          <w:rFonts w:ascii="Arial" w:hAnsi="Arial" w:cs="Arial"/>
          <w:b/>
          <w:bCs/>
          <w:u w:val="single"/>
        </w:rPr>
        <w:t>.</w:t>
      </w:r>
      <w:r w:rsidR="00AB63DF" w:rsidRPr="004126F6">
        <w:rPr>
          <w:rFonts w:ascii="Arial" w:hAnsi="Arial" w:cs="Arial"/>
          <w:b/>
          <w:bCs/>
          <w:u w:val="single"/>
        </w:rPr>
        <w:t>5</w:t>
      </w:r>
      <w:r w:rsidRPr="004126F6">
        <w:rPr>
          <w:rFonts w:ascii="Arial" w:hAnsi="Arial" w:cs="Arial"/>
          <w:b/>
          <w:bCs/>
          <w:u w:val="single"/>
        </w:rPr>
        <w:t>.</w:t>
      </w:r>
      <w:r w:rsidRPr="004126F6">
        <w:rPr>
          <w:rFonts w:ascii="Arial" w:hAnsi="Arial" w:cs="Arial"/>
          <w:u w:val="single"/>
        </w:rPr>
        <w:t xml:space="preserve"> Caso o proponente não apresente alguma das certidões acima por estar em débitos não será possível o recebimento dos recursos de que trata este Edital.</w:t>
      </w:r>
    </w:p>
    <w:p w14:paraId="6B20EDAA" w14:textId="77777777" w:rsidR="008D4B3E" w:rsidRPr="004126F6" w:rsidRDefault="008D4B3E" w:rsidP="004126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" w:hAnsi="Arial" w:cs="Arial"/>
          <w:b/>
        </w:rPr>
      </w:pPr>
    </w:p>
    <w:p w14:paraId="694A75A9" w14:textId="4D4718F5" w:rsidR="008D4B3E" w:rsidRPr="004126F6" w:rsidRDefault="008D4B3E" w:rsidP="004126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" w:hAnsi="Arial" w:cs="Arial"/>
          <w:b/>
        </w:rPr>
      </w:pPr>
      <w:r w:rsidRPr="004126F6">
        <w:rPr>
          <w:rFonts w:ascii="Arial" w:hAnsi="Arial" w:cs="Arial"/>
          <w:b/>
        </w:rPr>
        <w:lastRenderedPageBreak/>
        <w:t>1</w:t>
      </w:r>
      <w:r w:rsidR="00896F7D">
        <w:rPr>
          <w:rFonts w:ascii="Arial" w:hAnsi="Arial" w:cs="Arial"/>
          <w:b/>
        </w:rPr>
        <w:t>3</w:t>
      </w:r>
      <w:r w:rsidRPr="004126F6">
        <w:rPr>
          <w:rFonts w:ascii="Arial" w:hAnsi="Arial" w:cs="Arial"/>
          <w:b/>
        </w:rPr>
        <w:t xml:space="preserve">. </w:t>
      </w:r>
      <w:r w:rsidR="00775816" w:rsidRPr="004126F6">
        <w:rPr>
          <w:rFonts w:ascii="Arial" w:hAnsi="Arial" w:cs="Arial"/>
          <w:b/>
        </w:rPr>
        <w:t>PAGAMENTO DO PRÊMIO</w:t>
      </w:r>
      <w:r w:rsidRPr="004126F6">
        <w:rPr>
          <w:rFonts w:ascii="Arial" w:hAnsi="Arial" w:cs="Arial"/>
          <w:b/>
        </w:rPr>
        <w:t xml:space="preserve"> </w:t>
      </w:r>
    </w:p>
    <w:p w14:paraId="6890CB9A" w14:textId="69B67107" w:rsidR="008D4B3E" w:rsidRPr="004126F6" w:rsidRDefault="008D4B3E" w:rsidP="004126F6">
      <w:pPr>
        <w:spacing w:line="360" w:lineRule="auto"/>
        <w:ind w:firstLine="567"/>
        <w:jc w:val="both"/>
        <w:rPr>
          <w:rFonts w:ascii="Arial" w:hAnsi="Arial" w:cs="Arial"/>
        </w:rPr>
      </w:pPr>
      <w:r w:rsidRPr="004126F6">
        <w:rPr>
          <w:rFonts w:ascii="Arial" w:hAnsi="Arial" w:cs="Arial"/>
          <w:b/>
          <w:bCs/>
        </w:rPr>
        <w:t>1</w:t>
      </w:r>
      <w:r w:rsidR="00896F7D">
        <w:rPr>
          <w:rFonts w:ascii="Arial" w:hAnsi="Arial" w:cs="Arial"/>
          <w:b/>
          <w:bCs/>
        </w:rPr>
        <w:t>3</w:t>
      </w:r>
      <w:r w:rsidRPr="004126F6">
        <w:rPr>
          <w:rFonts w:ascii="Arial" w:hAnsi="Arial" w:cs="Arial"/>
          <w:b/>
          <w:bCs/>
        </w:rPr>
        <w:t>.1.</w:t>
      </w:r>
      <w:r w:rsidRPr="004126F6">
        <w:rPr>
          <w:rFonts w:ascii="Arial" w:hAnsi="Arial" w:cs="Arial"/>
        </w:rPr>
        <w:t xml:space="preserve"> Após a divulgação do resultado, o agente cultural contemplado </w:t>
      </w:r>
      <w:bookmarkStart w:id="28" w:name="_Hlk147825207"/>
      <w:r w:rsidR="00775816" w:rsidRPr="004126F6">
        <w:rPr>
          <w:rFonts w:ascii="Arial" w:hAnsi="Arial" w:cs="Arial"/>
        </w:rPr>
        <w:t xml:space="preserve">receberá o valor do </w:t>
      </w:r>
      <w:r w:rsidR="00FD5825" w:rsidRPr="004126F6">
        <w:rPr>
          <w:rFonts w:ascii="Arial" w:hAnsi="Arial" w:cs="Arial"/>
        </w:rPr>
        <w:t>prêmio</w:t>
      </w:r>
      <w:r w:rsidR="00775816" w:rsidRPr="004126F6">
        <w:rPr>
          <w:rFonts w:ascii="Arial" w:hAnsi="Arial" w:cs="Arial"/>
        </w:rPr>
        <w:t xml:space="preserve"> na conta designada no formulário de inscrição, valendo-se o comprovante bancário prova de pagamento.</w:t>
      </w:r>
    </w:p>
    <w:p w14:paraId="7FD1FDA6" w14:textId="77777777" w:rsidR="00FD5825" w:rsidRPr="004126F6" w:rsidRDefault="00FD5825" w:rsidP="004126F6">
      <w:pPr>
        <w:spacing w:line="360" w:lineRule="auto"/>
        <w:ind w:firstLine="567"/>
        <w:jc w:val="both"/>
        <w:rPr>
          <w:rFonts w:ascii="Arial" w:hAnsi="Arial" w:cs="Arial"/>
        </w:rPr>
      </w:pPr>
    </w:p>
    <w:bookmarkEnd w:id="28"/>
    <w:p w14:paraId="46A5CB20" w14:textId="006DA2FA" w:rsidR="008D4B3E" w:rsidRPr="004126F6" w:rsidRDefault="004126F6" w:rsidP="004126F6">
      <w:pPr>
        <w:spacing w:line="360" w:lineRule="auto"/>
        <w:ind w:firstLine="567"/>
        <w:jc w:val="both"/>
        <w:rPr>
          <w:rFonts w:ascii="Arial" w:hAnsi="Arial" w:cs="Arial"/>
          <w:b/>
        </w:rPr>
      </w:pPr>
      <w:r w:rsidRPr="004126F6">
        <w:rPr>
          <w:rFonts w:ascii="Arial" w:hAnsi="Arial" w:cs="Arial"/>
          <w:b/>
        </w:rPr>
        <w:t>1</w:t>
      </w:r>
      <w:r w:rsidR="00896F7D">
        <w:rPr>
          <w:rFonts w:ascii="Arial" w:hAnsi="Arial" w:cs="Arial"/>
          <w:b/>
        </w:rPr>
        <w:t>4</w:t>
      </w:r>
      <w:r w:rsidR="008D4B3E" w:rsidRPr="004126F6">
        <w:rPr>
          <w:rFonts w:ascii="Arial" w:hAnsi="Arial" w:cs="Arial"/>
          <w:b/>
        </w:rPr>
        <w:t>. DISPOSIÇÕES FINAIS</w:t>
      </w:r>
    </w:p>
    <w:p w14:paraId="616E5241" w14:textId="10D764D5" w:rsidR="008D4B3E" w:rsidRPr="004126F6" w:rsidRDefault="008D4B3E" w:rsidP="004126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" w:hAnsi="Arial" w:cs="Arial"/>
        </w:rPr>
      </w:pPr>
      <w:r w:rsidRPr="004126F6">
        <w:rPr>
          <w:rFonts w:ascii="Arial" w:hAnsi="Arial" w:cs="Arial"/>
          <w:b/>
          <w:bCs/>
        </w:rPr>
        <w:t>1</w:t>
      </w:r>
      <w:r w:rsidR="00896F7D">
        <w:rPr>
          <w:rFonts w:ascii="Arial" w:hAnsi="Arial" w:cs="Arial"/>
          <w:b/>
          <w:bCs/>
        </w:rPr>
        <w:t>4</w:t>
      </w:r>
      <w:r w:rsidRPr="004126F6">
        <w:rPr>
          <w:rFonts w:ascii="Arial" w:hAnsi="Arial" w:cs="Arial"/>
          <w:b/>
          <w:bCs/>
        </w:rPr>
        <w:t xml:space="preserve">.1 </w:t>
      </w:r>
      <w:r w:rsidRPr="004126F6">
        <w:rPr>
          <w:rFonts w:ascii="Arial" w:hAnsi="Arial" w:cs="Arial"/>
        </w:rPr>
        <w:t>O recebimento do prêmio está condicionado à existência de disponibilidade orçamentária e financeira, caracterizando a seleção como expectativa de direito do participante.</w:t>
      </w:r>
    </w:p>
    <w:p w14:paraId="60567A54" w14:textId="74C1320A" w:rsidR="008D4B3E" w:rsidRPr="004126F6" w:rsidRDefault="008D4B3E" w:rsidP="004126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" w:hAnsi="Arial" w:cs="Arial"/>
        </w:rPr>
      </w:pPr>
      <w:r w:rsidRPr="004126F6">
        <w:rPr>
          <w:rFonts w:ascii="Arial" w:hAnsi="Arial" w:cs="Arial"/>
          <w:b/>
          <w:bCs/>
        </w:rPr>
        <w:t>1</w:t>
      </w:r>
      <w:r w:rsidR="00896F7D">
        <w:rPr>
          <w:rFonts w:ascii="Arial" w:hAnsi="Arial" w:cs="Arial"/>
          <w:b/>
          <w:bCs/>
        </w:rPr>
        <w:t>4</w:t>
      </w:r>
      <w:r w:rsidRPr="004126F6">
        <w:rPr>
          <w:rFonts w:ascii="Arial" w:hAnsi="Arial" w:cs="Arial"/>
          <w:b/>
          <w:bCs/>
        </w:rPr>
        <w:t>.2</w:t>
      </w:r>
      <w:r w:rsidRPr="004126F6">
        <w:rPr>
          <w:rFonts w:ascii="Arial" w:hAnsi="Arial" w:cs="Arial"/>
        </w:rPr>
        <w:t xml:space="preserve"> O acompanhamento de todas as etapas deste Edital e a observância quanto aos prazos serão de inteira responsabilidade dos participantes, que deverão ficar atentos às publicações no Diário Oficial do Município.</w:t>
      </w:r>
    </w:p>
    <w:p w14:paraId="386DF4DB" w14:textId="33062B75" w:rsidR="00AA5E5B" w:rsidRPr="004126F6" w:rsidRDefault="008D4B3E" w:rsidP="004126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" w:hAnsi="Arial" w:cs="Arial"/>
        </w:rPr>
      </w:pPr>
      <w:r w:rsidRPr="004126F6">
        <w:rPr>
          <w:rFonts w:ascii="Arial" w:hAnsi="Arial" w:cs="Arial"/>
          <w:b/>
          <w:bCs/>
        </w:rPr>
        <w:t>1</w:t>
      </w:r>
      <w:r w:rsidR="00896F7D">
        <w:rPr>
          <w:rFonts w:ascii="Arial" w:hAnsi="Arial" w:cs="Arial"/>
          <w:b/>
          <w:bCs/>
        </w:rPr>
        <w:t>4</w:t>
      </w:r>
      <w:r w:rsidRPr="004126F6">
        <w:rPr>
          <w:rFonts w:ascii="Arial" w:hAnsi="Arial" w:cs="Arial"/>
          <w:b/>
          <w:bCs/>
        </w:rPr>
        <w:t>.3</w:t>
      </w:r>
      <w:r w:rsidRPr="004126F6">
        <w:rPr>
          <w:rFonts w:ascii="Arial" w:hAnsi="Arial" w:cs="Arial"/>
        </w:rPr>
        <w:t xml:space="preserve"> Demais </w:t>
      </w:r>
      <w:bookmarkStart w:id="29" w:name="_Hlk148537090"/>
      <w:r w:rsidRPr="004126F6">
        <w:rPr>
          <w:rFonts w:ascii="Arial" w:hAnsi="Arial" w:cs="Arial"/>
        </w:rPr>
        <w:t xml:space="preserve">informações podem ser obtidas através do telefone: </w:t>
      </w:r>
      <w:bookmarkStart w:id="30" w:name="_Hlk148986034"/>
      <w:bookmarkEnd w:id="29"/>
      <w:r w:rsidR="00FA5175" w:rsidRPr="004126F6">
        <w:rPr>
          <w:rFonts w:ascii="Arial" w:hAnsi="Arial" w:cs="Arial"/>
        </w:rPr>
        <w:t xml:space="preserve">(14) 3346-8088 </w:t>
      </w:r>
      <w:r w:rsidR="00AA5E5B" w:rsidRPr="004126F6">
        <w:rPr>
          <w:rFonts w:ascii="Arial" w:hAnsi="Arial" w:cs="Arial"/>
        </w:rPr>
        <w:t xml:space="preserve">e e-mail: </w:t>
      </w:r>
      <w:hyperlink r:id="rId12" w:history="1">
        <w:r w:rsidR="00FA5175" w:rsidRPr="004126F6">
          <w:rPr>
            <w:rStyle w:val="Hyperlink"/>
            <w:rFonts w:ascii="Arial" w:hAnsi="Arial" w:cs="Arial"/>
          </w:rPr>
          <w:t>culturabc@hotmail.com</w:t>
        </w:r>
      </w:hyperlink>
      <w:r w:rsidR="00AA5E5B" w:rsidRPr="004126F6">
        <w:rPr>
          <w:rFonts w:ascii="Arial" w:hAnsi="Arial" w:cs="Arial"/>
        </w:rPr>
        <w:t>.</w:t>
      </w:r>
    </w:p>
    <w:bookmarkEnd w:id="30"/>
    <w:p w14:paraId="3C7708A7" w14:textId="26276E1B" w:rsidR="008D4B3E" w:rsidRPr="004126F6" w:rsidRDefault="008D4B3E" w:rsidP="004126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" w:hAnsi="Arial" w:cs="Arial"/>
        </w:rPr>
      </w:pPr>
      <w:r w:rsidRPr="004126F6">
        <w:rPr>
          <w:rFonts w:ascii="Arial" w:hAnsi="Arial" w:cs="Arial"/>
          <w:b/>
          <w:bCs/>
        </w:rPr>
        <w:t>1</w:t>
      </w:r>
      <w:r w:rsidR="00896F7D">
        <w:rPr>
          <w:rFonts w:ascii="Arial" w:hAnsi="Arial" w:cs="Arial"/>
          <w:b/>
          <w:bCs/>
        </w:rPr>
        <w:t>4</w:t>
      </w:r>
      <w:r w:rsidRPr="004126F6">
        <w:rPr>
          <w:rFonts w:ascii="Arial" w:hAnsi="Arial" w:cs="Arial"/>
          <w:b/>
          <w:bCs/>
        </w:rPr>
        <w:t>.4</w:t>
      </w:r>
      <w:r w:rsidRPr="004126F6">
        <w:rPr>
          <w:rFonts w:ascii="Arial" w:hAnsi="Arial" w:cs="Arial"/>
        </w:rPr>
        <w:t xml:space="preserve"> Os casos omissos porventura existentes ficarão a cargo da </w:t>
      </w:r>
      <w:r w:rsidR="00FA5175" w:rsidRPr="004126F6">
        <w:rPr>
          <w:rFonts w:ascii="Arial" w:hAnsi="Arial" w:cs="Arial"/>
        </w:rPr>
        <w:t>Secretaria de Cultura e Turismo</w:t>
      </w:r>
      <w:r w:rsidRPr="004126F6">
        <w:rPr>
          <w:rFonts w:ascii="Arial" w:hAnsi="Arial" w:cs="Arial"/>
        </w:rPr>
        <w:t xml:space="preserve"> e Comissão de Apoio decidir de modo a privilegiar o maior número de participantes.</w:t>
      </w:r>
    </w:p>
    <w:p w14:paraId="312B3004" w14:textId="121107E8" w:rsidR="007C7928" w:rsidRPr="004126F6" w:rsidRDefault="008D4B3E" w:rsidP="004126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" w:hAnsi="Arial" w:cs="Arial"/>
        </w:rPr>
      </w:pPr>
      <w:r w:rsidRPr="004126F6">
        <w:rPr>
          <w:rFonts w:ascii="Arial" w:hAnsi="Arial" w:cs="Arial"/>
          <w:b/>
          <w:bCs/>
        </w:rPr>
        <w:t>1</w:t>
      </w:r>
      <w:r w:rsidR="00896F7D">
        <w:rPr>
          <w:rFonts w:ascii="Arial" w:hAnsi="Arial" w:cs="Arial"/>
          <w:b/>
          <w:bCs/>
        </w:rPr>
        <w:t>4</w:t>
      </w:r>
      <w:r w:rsidRPr="004126F6">
        <w:rPr>
          <w:rFonts w:ascii="Arial" w:hAnsi="Arial" w:cs="Arial"/>
          <w:b/>
          <w:bCs/>
        </w:rPr>
        <w:t>.5</w:t>
      </w:r>
      <w:r w:rsidRPr="004126F6">
        <w:rPr>
          <w:rFonts w:ascii="Arial" w:hAnsi="Arial" w:cs="Arial"/>
        </w:rPr>
        <w:t xml:space="preserve"> O </w:t>
      </w:r>
      <w:r w:rsidR="00FA5175" w:rsidRPr="004126F6">
        <w:rPr>
          <w:rFonts w:ascii="Arial" w:hAnsi="Arial" w:cs="Arial"/>
        </w:rPr>
        <w:t>proponente</w:t>
      </w:r>
      <w:r w:rsidRPr="004126F6">
        <w:rPr>
          <w:rFonts w:ascii="Arial" w:hAnsi="Arial" w:cs="Arial"/>
        </w:rPr>
        <w:t xml:space="preserve"> será o único responsável pela veracidade da proposta e documentos encaminhados, isentando o Município de </w:t>
      </w:r>
      <w:r w:rsidR="00FA5175" w:rsidRPr="004126F6">
        <w:rPr>
          <w:rFonts w:ascii="Arial" w:hAnsi="Arial" w:cs="Arial"/>
        </w:rPr>
        <w:t>Bernardino de Campos</w:t>
      </w:r>
      <w:r w:rsidRPr="004126F6">
        <w:rPr>
          <w:rFonts w:ascii="Arial" w:hAnsi="Arial" w:cs="Arial"/>
        </w:rPr>
        <w:t xml:space="preserve"> de qualquer responsabilidade civil ou penal. </w:t>
      </w:r>
    </w:p>
    <w:p w14:paraId="6929B8C7" w14:textId="0375E8D0" w:rsidR="008D4B3E" w:rsidRPr="004126F6" w:rsidRDefault="008D4B3E" w:rsidP="004126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" w:hAnsi="Arial" w:cs="Arial"/>
        </w:rPr>
      </w:pPr>
      <w:r w:rsidRPr="004126F6">
        <w:rPr>
          <w:rFonts w:ascii="Arial" w:hAnsi="Arial" w:cs="Arial"/>
          <w:b/>
          <w:bCs/>
        </w:rPr>
        <w:t>1</w:t>
      </w:r>
      <w:r w:rsidR="00896F7D">
        <w:rPr>
          <w:rFonts w:ascii="Arial" w:hAnsi="Arial" w:cs="Arial"/>
          <w:b/>
          <w:bCs/>
        </w:rPr>
        <w:t>4</w:t>
      </w:r>
      <w:r w:rsidRPr="004126F6">
        <w:rPr>
          <w:rFonts w:ascii="Arial" w:hAnsi="Arial" w:cs="Arial"/>
          <w:b/>
          <w:bCs/>
        </w:rPr>
        <w:t>.</w:t>
      </w:r>
      <w:r w:rsidR="004126F6" w:rsidRPr="004126F6">
        <w:rPr>
          <w:rFonts w:ascii="Arial" w:hAnsi="Arial" w:cs="Arial"/>
          <w:b/>
          <w:bCs/>
        </w:rPr>
        <w:t>6</w:t>
      </w:r>
      <w:r w:rsidRPr="004126F6">
        <w:rPr>
          <w:rFonts w:ascii="Arial" w:hAnsi="Arial" w:cs="Arial"/>
        </w:rPr>
        <w:t xml:space="preserve"> A inscrição implica no conhecimento e concordância dos termos e condições previstos neste Edital, na Lei Complementar 195/2022 (Lei Paulo Gustavo), no Decreto 11.525/2023 (Decreto Paulo Gustavo) e no Decreto 11.453/2023 (Decreto de Fomento).</w:t>
      </w:r>
    </w:p>
    <w:p w14:paraId="00A28C3A" w14:textId="5A778AD8" w:rsidR="008D4B3E" w:rsidRPr="004126F6" w:rsidRDefault="008D4B3E" w:rsidP="004126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" w:hAnsi="Arial" w:cs="Arial"/>
        </w:rPr>
      </w:pPr>
      <w:r w:rsidRPr="004126F6">
        <w:rPr>
          <w:rFonts w:ascii="Arial" w:hAnsi="Arial" w:cs="Arial"/>
          <w:b/>
          <w:bCs/>
        </w:rPr>
        <w:t>1</w:t>
      </w:r>
      <w:r w:rsidR="00896F7D">
        <w:rPr>
          <w:rFonts w:ascii="Arial" w:hAnsi="Arial" w:cs="Arial"/>
          <w:b/>
          <w:bCs/>
        </w:rPr>
        <w:t>4</w:t>
      </w:r>
      <w:r w:rsidRPr="004126F6">
        <w:rPr>
          <w:rFonts w:ascii="Arial" w:hAnsi="Arial" w:cs="Arial"/>
          <w:b/>
          <w:bCs/>
        </w:rPr>
        <w:t>.</w:t>
      </w:r>
      <w:r w:rsidR="004126F6" w:rsidRPr="004126F6">
        <w:rPr>
          <w:rFonts w:ascii="Arial" w:hAnsi="Arial" w:cs="Arial"/>
          <w:b/>
          <w:bCs/>
        </w:rPr>
        <w:t>7</w:t>
      </w:r>
      <w:r w:rsidRPr="004126F6">
        <w:rPr>
          <w:rFonts w:ascii="Arial" w:hAnsi="Arial" w:cs="Arial"/>
        </w:rPr>
        <w:t xml:space="preserve"> Compõem este Edital os seguintes anexos: </w:t>
      </w:r>
    </w:p>
    <w:p w14:paraId="4D8C3829" w14:textId="77777777" w:rsidR="004C00CA" w:rsidRPr="004126F6" w:rsidRDefault="004C00CA" w:rsidP="004126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" w:hAnsi="Arial" w:cs="Arial"/>
        </w:rPr>
      </w:pPr>
      <w:bookmarkStart w:id="31" w:name="_heading=h.17dp8vu" w:colFirst="0" w:colLast="0"/>
      <w:bookmarkStart w:id="32" w:name="_Hlk148986115"/>
      <w:bookmarkEnd w:id="31"/>
      <w:r w:rsidRPr="004126F6">
        <w:rPr>
          <w:rFonts w:ascii="Arial" w:hAnsi="Arial" w:cs="Arial"/>
        </w:rPr>
        <w:t xml:space="preserve">Anexo I – Categorias </w:t>
      </w:r>
    </w:p>
    <w:p w14:paraId="17534D25" w14:textId="77777777" w:rsidR="004C00CA" w:rsidRPr="004126F6" w:rsidRDefault="004C00CA" w:rsidP="004126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" w:hAnsi="Arial" w:cs="Arial"/>
        </w:rPr>
      </w:pPr>
      <w:r w:rsidRPr="004126F6">
        <w:rPr>
          <w:rFonts w:ascii="Arial" w:hAnsi="Arial" w:cs="Arial"/>
        </w:rPr>
        <w:t>Anexo II - Critérios de seleção e bônus de pontuação</w:t>
      </w:r>
    </w:p>
    <w:p w14:paraId="71C34C85" w14:textId="77777777" w:rsidR="004C00CA" w:rsidRPr="004126F6" w:rsidRDefault="004C00CA" w:rsidP="004126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" w:hAnsi="Arial" w:cs="Arial"/>
        </w:rPr>
      </w:pPr>
      <w:r w:rsidRPr="004126F6">
        <w:rPr>
          <w:rFonts w:ascii="Arial" w:hAnsi="Arial" w:cs="Arial"/>
        </w:rPr>
        <w:t>Anexo III - Formulário de Inscrição</w:t>
      </w:r>
    </w:p>
    <w:p w14:paraId="385AF2E6" w14:textId="611B7160" w:rsidR="004C00CA" w:rsidRPr="004126F6" w:rsidRDefault="004C00CA" w:rsidP="004126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" w:hAnsi="Arial" w:cs="Arial"/>
        </w:rPr>
      </w:pPr>
      <w:r w:rsidRPr="004126F6">
        <w:rPr>
          <w:rFonts w:ascii="Arial" w:hAnsi="Arial" w:cs="Arial"/>
        </w:rPr>
        <w:t xml:space="preserve">Anexo </w:t>
      </w:r>
      <w:r w:rsidR="00FA5175" w:rsidRPr="004126F6">
        <w:rPr>
          <w:rFonts w:ascii="Arial" w:hAnsi="Arial" w:cs="Arial"/>
        </w:rPr>
        <w:t>I</w:t>
      </w:r>
      <w:r w:rsidRPr="004126F6">
        <w:rPr>
          <w:rFonts w:ascii="Arial" w:hAnsi="Arial" w:cs="Arial"/>
        </w:rPr>
        <w:t xml:space="preserve">V </w:t>
      </w:r>
      <w:r w:rsidR="00FD5825" w:rsidRPr="004126F6">
        <w:rPr>
          <w:rFonts w:ascii="Arial" w:hAnsi="Arial" w:cs="Arial"/>
        </w:rPr>
        <w:t xml:space="preserve">- </w:t>
      </w:r>
      <w:r w:rsidRPr="004126F6">
        <w:rPr>
          <w:rFonts w:ascii="Arial" w:hAnsi="Arial" w:cs="Arial"/>
        </w:rPr>
        <w:t>Declaração étnico-racial</w:t>
      </w:r>
    </w:p>
    <w:p w14:paraId="142526CB" w14:textId="77777777" w:rsidR="004C00CA" w:rsidRPr="004126F6" w:rsidRDefault="004C00CA" w:rsidP="004126F6">
      <w:pPr>
        <w:spacing w:line="360" w:lineRule="auto"/>
        <w:rPr>
          <w:rFonts w:ascii="Arial" w:hAnsi="Arial" w:cs="Arial"/>
        </w:rPr>
      </w:pPr>
    </w:p>
    <w:p w14:paraId="13B1A663" w14:textId="7E149528" w:rsidR="00FA5175" w:rsidRPr="004126F6" w:rsidRDefault="00FA5175" w:rsidP="004126F6">
      <w:pPr>
        <w:spacing w:line="360" w:lineRule="auto"/>
        <w:jc w:val="right"/>
        <w:rPr>
          <w:rFonts w:ascii="Arial" w:hAnsi="Arial" w:cs="Arial"/>
        </w:rPr>
      </w:pPr>
      <w:bookmarkStart w:id="33" w:name="_Hlk149711254"/>
      <w:bookmarkEnd w:id="32"/>
      <w:r w:rsidRPr="004126F6">
        <w:rPr>
          <w:rFonts w:ascii="Arial" w:hAnsi="Arial" w:cs="Arial"/>
        </w:rPr>
        <w:t xml:space="preserve">Bernardino de Campos, </w:t>
      </w:r>
      <w:r w:rsidR="004126F6" w:rsidRPr="004126F6">
        <w:rPr>
          <w:rFonts w:ascii="Arial" w:hAnsi="Arial" w:cs="Arial"/>
        </w:rPr>
        <w:t>31</w:t>
      </w:r>
      <w:r w:rsidRPr="004126F6">
        <w:rPr>
          <w:rFonts w:ascii="Arial" w:hAnsi="Arial" w:cs="Arial"/>
        </w:rPr>
        <w:t xml:space="preserve"> de </w:t>
      </w:r>
      <w:r w:rsidR="004126F6" w:rsidRPr="004126F6">
        <w:rPr>
          <w:rFonts w:ascii="Arial" w:hAnsi="Arial" w:cs="Arial"/>
        </w:rPr>
        <w:t>janeiro</w:t>
      </w:r>
      <w:r w:rsidR="00FD5825" w:rsidRPr="004126F6">
        <w:rPr>
          <w:rFonts w:ascii="Arial" w:hAnsi="Arial" w:cs="Arial"/>
        </w:rPr>
        <w:t xml:space="preserve"> </w:t>
      </w:r>
      <w:r w:rsidRPr="004126F6">
        <w:rPr>
          <w:rFonts w:ascii="Arial" w:hAnsi="Arial" w:cs="Arial"/>
        </w:rPr>
        <w:t>de 202</w:t>
      </w:r>
      <w:r w:rsidR="004126F6" w:rsidRPr="004126F6">
        <w:rPr>
          <w:rFonts w:ascii="Arial" w:hAnsi="Arial" w:cs="Arial"/>
        </w:rPr>
        <w:t>4</w:t>
      </w:r>
    </w:p>
    <w:p w14:paraId="2148D3FF" w14:textId="77777777" w:rsidR="00FA5175" w:rsidRPr="004126F6" w:rsidRDefault="00FA5175" w:rsidP="004126F6">
      <w:pPr>
        <w:spacing w:line="360" w:lineRule="auto"/>
        <w:jc w:val="right"/>
        <w:rPr>
          <w:rFonts w:ascii="Arial" w:hAnsi="Arial" w:cs="Arial"/>
        </w:rPr>
      </w:pPr>
    </w:p>
    <w:p w14:paraId="1E54BC64" w14:textId="77777777" w:rsidR="004126F6" w:rsidRPr="004126F6" w:rsidRDefault="004126F6" w:rsidP="004126F6">
      <w:pPr>
        <w:spacing w:line="360" w:lineRule="auto"/>
        <w:jc w:val="right"/>
        <w:rPr>
          <w:rFonts w:ascii="Arial" w:hAnsi="Arial" w:cs="Arial"/>
        </w:rPr>
      </w:pPr>
    </w:p>
    <w:p w14:paraId="35484B55" w14:textId="77777777" w:rsidR="004126F6" w:rsidRPr="004126F6" w:rsidRDefault="004126F6" w:rsidP="004126F6">
      <w:pPr>
        <w:spacing w:line="360" w:lineRule="auto"/>
        <w:jc w:val="right"/>
        <w:rPr>
          <w:rFonts w:ascii="Arial" w:hAnsi="Arial" w:cs="Arial"/>
        </w:rPr>
      </w:pPr>
    </w:p>
    <w:p w14:paraId="01F9A1AD" w14:textId="0603EEF8" w:rsidR="00FA5175" w:rsidRPr="004126F6" w:rsidRDefault="00FA5175" w:rsidP="004126F6">
      <w:pPr>
        <w:spacing w:line="360" w:lineRule="auto"/>
        <w:jc w:val="center"/>
        <w:rPr>
          <w:rFonts w:ascii="Arial" w:hAnsi="Arial" w:cs="Arial"/>
          <w:b/>
          <w:bCs/>
        </w:rPr>
      </w:pPr>
      <w:r w:rsidRPr="004126F6">
        <w:rPr>
          <w:rFonts w:ascii="Arial" w:hAnsi="Arial" w:cs="Arial"/>
          <w:b/>
          <w:bCs/>
        </w:rPr>
        <w:lastRenderedPageBreak/>
        <w:t xml:space="preserve">Wilson José Garcia </w:t>
      </w:r>
    </w:p>
    <w:p w14:paraId="60BC1AA0" w14:textId="77777777" w:rsidR="00FA5175" w:rsidRPr="004126F6" w:rsidRDefault="00FA5175" w:rsidP="004126F6">
      <w:pPr>
        <w:spacing w:line="360" w:lineRule="auto"/>
        <w:jc w:val="center"/>
        <w:rPr>
          <w:rFonts w:ascii="Arial" w:hAnsi="Arial" w:cs="Arial"/>
        </w:rPr>
      </w:pPr>
      <w:r w:rsidRPr="004126F6">
        <w:rPr>
          <w:rFonts w:ascii="Arial" w:hAnsi="Arial" w:cs="Arial"/>
        </w:rPr>
        <w:t>Prefeito Municipal</w:t>
      </w:r>
    </w:p>
    <w:p w14:paraId="58FCEE53" w14:textId="77777777" w:rsidR="00FA5175" w:rsidRPr="004126F6" w:rsidRDefault="00FA5175" w:rsidP="004126F6">
      <w:pPr>
        <w:spacing w:line="360" w:lineRule="auto"/>
        <w:jc w:val="center"/>
        <w:rPr>
          <w:rFonts w:ascii="Arial" w:hAnsi="Arial" w:cs="Arial"/>
        </w:rPr>
      </w:pPr>
    </w:p>
    <w:p w14:paraId="6B2CF641" w14:textId="77777777" w:rsidR="004126F6" w:rsidRPr="004126F6" w:rsidRDefault="004126F6" w:rsidP="004126F6">
      <w:pPr>
        <w:spacing w:line="360" w:lineRule="auto"/>
        <w:jc w:val="center"/>
        <w:rPr>
          <w:rFonts w:ascii="Arial" w:hAnsi="Arial" w:cs="Arial"/>
        </w:rPr>
      </w:pPr>
    </w:p>
    <w:p w14:paraId="30742032" w14:textId="77777777" w:rsidR="004126F6" w:rsidRPr="004126F6" w:rsidRDefault="004126F6" w:rsidP="004126F6">
      <w:pPr>
        <w:spacing w:line="360" w:lineRule="auto"/>
        <w:jc w:val="center"/>
        <w:rPr>
          <w:rFonts w:ascii="Arial" w:hAnsi="Arial" w:cs="Arial"/>
        </w:rPr>
      </w:pPr>
    </w:p>
    <w:p w14:paraId="7FB94E56" w14:textId="7E3C96FD" w:rsidR="00FA5175" w:rsidRPr="004126F6" w:rsidRDefault="00FA5175" w:rsidP="004126F6">
      <w:pPr>
        <w:spacing w:line="360" w:lineRule="auto"/>
        <w:jc w:val="center"/>
        <w:rPr>
          <w:rFonts w:ascii="Arial" w:hAnsi="Arial" w:cs="Arial"/>
          <w:b/>
          <w:bCs/>
        </w:rPr>
      </w:pPr>
      <w:r w:rsidRPr="004126F6">
        <w:rPr>
          <w:rFonts w:ascii="Arial" w:hAnsi="Arial" w:cs="Arial"/>
          <w:b/>
          <w:bCs/>
        </w:rPr>
        <w:t xml:space="preserve">Mauro Mimura </w:t>
      </w:r>
    </w:p>
    <w:p w14:paraId="00BE416D" w14:textId="6750D9AA" w:rsidR="008D4B3E" w:rsidRPr="004126F6" w:rsidRDefault="00FA5175" w:rsidP="004126F6">
      <w:pPr>
        <w:spacing w:line="360" w:lineRule="auto"/>
        <w:jc w:val="center"/>
        <w:rPr>
          <w:rFonts w:ascii="Arial" w:hAnsi="Arial" w:cs="Arial"/>
          <w:highlight w:val="white"/>
        </w:rPr>
      </w:pPr>
      <w:r w:rsidRPr="004126F6">
        <w:rPr>
          <w:rFonts w:ascii="Arial" w:hAnsi="Arial" w:cs="Arial"/>
        </w:rPr>
        <w:t xml:space="preserve">Secretário de Cultura e Turismo </w:t>
      </w:r>
      <w:bookmarkEnd w:id="33"/>
      <w:r w:rsidR="008D4B3E" w:rsidRPr="004126F6">
        <w:rPr>
          <w:rFonts w:ascii="Arial" w:hAnsi="Arial" w:cs="Arial"/>
        </w:rPr>
        <w:br w:type="page"/>
      </w:r>
    </w:p>
    <w:p w14:paraId="4D8F613D" w14:textId="77777777" w:rsidR="008D4B3E" w:rsidRPr="004126F6" w:rsidRDefault="008D4B3E" w:rsidP="008D4B3E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bookmarkStart w:id="34" w:name="_heading=h.3rdcrjn" w:colFirst="0" w:colLast="0"/>
      <w:bookmarkEnd w:id="34"/>
      <w:r w:rsidRPr="004126F6">
        <w:rPr>
          <w:rFonts w:ascii="Arial" w:hAnsi="Arial" w:cs="Arial"/>
          <w:b/>
          <w:bCs/>
          <w:u w:val="single"/>
        </w:rPr>
        <w:lastRenderedPageBreak/>
        <w:t xml:space="preserve">ANEXO I </w:t>
      </w:r>
    </w:p>
    <w:p w14:paraId="10924D9F" w14:textId="77777777" w:rsidR="008D4B3E" w:rsidRPr="004126F6" w:rsidRDefault="008D4B3E" w:rsidP="008D4B3E">
      <w:pPr>
        <w:spacing w:line="360" w:lineRule="auto"/>
        <w:jc w:val="center"/>
        <w:rPr>
          <w:rFonts w:ascii="Arial" w:hAnsi="Arial" w:cs="Arial"/>
          <w:b/>
          <w:bCs/>
        </w:rPr>
      </w:pPr>
      <w:r w:rsidRPr="004126F6">
        <w:rPr>
          <w:rFonts w:ascii="Arial" w:hAnsi="Arial" w:cs="Arial"/>
          <w:b/>
          <w:bCs/>
        </w:rPr>
        <w:t>CATEGORIAS - DEMAIS ÁREAS CULTURAIS</w:t>
      </w:r>
    </w:p>
    <w:p w14:paraId="57B8907F" w14:textId="77777777" w:rsidR="008D4B3E" w:rsidRPr="004126F6" w:rsidRDefault="008D4B3E" w:rsidP="008D4B3E">
      <w:pPr>
        <w:spacing w:line="360" w:lineRule="auto"/>
        <w:jc w:val="both"/>
        <w:rPr>
          <w:rFonts w:ascii="Arial" w:hAnsi="Arial" w:cs="Arial"/>
        </w:rPr>
      </w:pPr>
      <w:r w:rsidRPr="004126F6">
        <w:rPr>
          <w:rFonts w:ascii="Arial" w:hAnsi="Arial" w:cs="Arial"/>
        </w:rPr>
        <w:t> </w:t>
      </w:r>
    </w:p>
    <w:p w14:paraId="5E8C39C4" w14:textId="77777777" w:rsidR="008D4B3E" w:rsidRPr="004126F6" w:rsidRDefault="008D4B3E" w:rsidP="008D4B3E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bookmarkStart w:id="35" w:name="_Hlk139296139"/>
      <w:r w:rsidRPr="004126F6">
        <w:rPr>
          <w:rFonts w:ascii="Arial" w:hAnsi="Arial" w:cs="Arial"/>
          <w:b/>
          <w:bCs/>
          <w:sz w:val="24"/>
          <w:szCs w:val="24"/>
        </w:rPr>
        <w:t>RECURSOS DO EDITAL</w:t>
      </w:r>
    </w:p>
    <w:bookmarkEnd w:id="35"/>
    <w:p w14:paraId="4491080B" w14:textId="533E2C74" w:rsidR="008D4B3E" w:rsidRPr="004126F6" w:rsidRDefault="008D4B3E" w:rsidP="00FA5175">
      <w:pPr>
        <w:rPr>
          <w:rFonts w:ascii="Arial" w:hAnsi="Arial" w:cs="Arial"/>
          <w:b/>
        </w:rPr>
      </w:pPr>
      <w:r w:rsidRPr="004126F6">
        <w:rPr>
          <w:rFonts w:ascii="Arial" w:hAnsi="Arial" w:cs="Arial"/>
        </w:rPr>
        <w:t xml:space="preserve">1.1 O presente edital possui valor total de </w:t>
      </w:r>
      <w:r w:rsidR="004126F6" w:rsidRPr="004126F6">
        <w:rPr>
          <w:rFonts w:ascii="Arial" w:hAnsi="Arial" w:cs="Arial"/>
          <w:b/>
        </w:rPr>
        <w:t>R$ 1.300,00 (um mil e trezentos reais).</w:t>
      </w:r>
    </w:p>
    <w:p w14:paraId="0AEE60CC" w14:textId="50F145A7" w:rsidR="008D4B3E" w:rsidRPr="004126F6" w:rsidRDefault="008D4B3E" w:rsidP="008D4B3E">
      <w:pPr>
        <w:spacing w:line="360" w:lineRule="auto"/>
        <w:jc w:val="both"/>
        <w:rPr>
          <w:rFonts w:ascii="Arial" w:hAnsi="Arial" w:cs="Arial"/>
          <w:bCs/>
        </w:rPr>
      </w:pPr>
      <w:r w:rsidRPr="004126F6">
        <w:rPr>
          <w:rFonts w:ascii="Arial" w:hAnsi="Arial" w:cs="Arial"/>
        </w:rPr>
        <w:t>1.2 Serão disponibilizadas premiações no valor de R$</w:t>
      </w:r>
      <w:r w:rsidR="004126F6" w:rsidRPr="004126F6">
        <w:rPr>
          <w:rFonts w:ascii="Arial" w:hAnsi="Arial" w:cs="Arial"/>
        </w:rPr>
        <w:t xml:space="preserve"> 433,33 </w:t>
      </w:r>
      <w:r w:rsidRPr="004126F6">
        <w:rPr>
          <w:rFonts w:ascii="Arial" w:hAnsi="Arial" w:cs="Arial"/>
        </w:rPr>
        <w:t>(</w:t>
      </w:r>
      <w:r w:rsidR="004126F6" w:rsidRPr="004126F6">
        <w:rPr>
          <w:rFonts w:ascii="Arial" w:hAnsi="Arial" w:cs="Arial"/>
        </w:rPr>
        <w:t>quatrocentos e trinta e três reais e trinta e três centavos</w:t>
      </w:r>
      <w:r w:rsidRPr="004126F6">
        <w:rPr>
          <w:rFonts w:ascii="Arial" w:hAnsi="Arial" w:cs="Arial"/>
        </w:rPr>
        <w:t>)</w:t>
      </w:r>
      <w:r w:rsidR="00D00E85" w:rsidRPr="004126F6">
        <w:rPr>
          <w:rFonts w:ascii="Arial" w:hAnsi="Arial" w:cs="Arial"/>
        </w:rPr>
        <w:t xml:space="preserve"> para </w:t>
      </w:r>
      <w:r w:rsidR="004126F6" w:rsidRPr="004126F6">
        <w:rPr>
          <w:rFonts w:ascii="Arial" w:hAnsi="Arial" w:cs="Arial"/>
        </w:rPr>
        <w:t>03 (três)</w:t>
      </w:r>
      <w:r w:rsidR="00D00E85" w:rsidRPr="004126F6">
        <w:rPr>
          <w:rFonts w:ascii="Arial" w:hAnsi="Arial" w:cs="Arial"/>
        </w:rPr>
        <w:t xml:space="preserve"> </w:t>
      </w:r>
      <w:r w:rsidRPr="004126F6">
        <w:rPr>
          <w:rFonts w:ascii="Arial" w:hAnsi="Arial" w:cs="Arial"/>
        </w:rPr>
        <w:t>artista e/ou agente</w:t>
      </w:r>
      <w:r w:rsidR="00FA5175" w:rsidRPr="004126F6">
        <w:rPr>
          <w:rFonts w:ascii="Arial" w:hAnsi="Arial" w:cs="Arial"/>
        </w:rPr>
        <w:t>s</w:t>
      </w:r>
      <w:r w:rsidRPr="004126F6">
        <w:rPr>
          <w:rFonts w:ascii="Arial" w:hAnsi="Arial" w:cs="Arial"/>
        </w:rPr>
        <w:t xml:space="preserve"> cultura</w:t>
      </w:r>
      <w:r w:rsidR="00FA5175" w:rsidRPr="004126F6">
        <w:rPr>
          <w:rFonts w:ascii="Arial" w:hAnsi="Arial" w:cs="Arial"/>
        </w:rPr>
        <w:t>is</w:t>
      </w:r>
      <w:r w:rsidRPr="004126F6">
        <w:rPr>
          <w:rFonts w:ascii="Arial" w:hAnsi="Arial" w:cs="Arial"/>
        </w:rPr>
        <w:t xml:space="preserve"> do município de </w:t>
      </w:r>
      <w:r w:rsidR="00FA5175" w:rsidRPr="004126F6">
        <w:rPr>
          <w:rFonts w:ascii="Arial" w:hAnsi="Arial" w:cs="Arial"/>
        </w:rPr>
        <w:t>Bernardino de Campos</w:t>
      </w:r>
      <w:r w:rsidRPr="004126F6">
        <w:rPr>
          <w:rFonts w:ascii="Arial" w:hAnsi="Arial" w:cs="Arial"/>
        </w:rPr>
        <w:t>.</w:t>
      </w:r>
    </w:p>
    <w:p w14:paraId="76041A91" w14:textId="77777777" w:rsidR="008D4B3E" w:rsidRPr="004126F6" w:rsidRDefault="008D4B3E" w:rsidP="008D4B3E">
      <w:pPr>
        <w:spacing w:line="360" w:lineRule="auto"/>
        <w:jc w:val="both"/>
        <w:rPr>
          <w:rFonts w:ascii="Arial" w:hAnsi="Arial" w:cs="Arial"/>
        </w:rPr>
      </w:pPr>
    </w:p>
    <w:p w14:paraId="167C302E" w14:textId="77777777" w:rsidR="008D4B3E" w:rsidRPr="004126F6" w:rsidRDefault="008D4B3E" w:rsidP="008D4B3E">
      <w:pPr>
        <w:spacing w:line="360" w:lineRule="auto"/>
        <w:jc w:val="both"/>
        <w:rPr>
          <w:rFonts w:ascii="Arial" w:hAnsi="Arial" w:cs="Arial"/>
          <w:b/>
          <w:bCs/>
        </w:rPr>
      </w:pPr>
      <w:r w:rsidRPr="004126F6">
        <w:rPr>
          <w:rFonts w:ascii="Arial" w:hAnsi="Arial" w:cs="Arial"/>
          <w:b/>
          <w:bCs/>
        </w:rPr>
        <w:t>2. QUEM PODE PARTICIPAR</w:t>
      </w:r>
    </w:p>
    <w:p w14:paraId="3550FFCC" w14:textId="1D21CE06" w:rsidR="008D4B3E" w:rsidRPr="004126F6" w:rsidRDefault="008D4B3E" w:rsidP="008D4B3E">
      <w:pPr>
        <w:spacing w:line="360" w:lineRule="auto"/>
        <w:jc w:val="both"/>
        <w:rPr>
          <w:rFonts w:ascii="Arial" w:hAnsi="Arial" w:cs="Arial"/>
        </w:rPr>
      </w:pPr>
      <w:r w:rsidRPr="004126F6">
        <w:rPr>
          <w:rFonts w:ascii="Arial" w:hAnsi="Arial" w:cs="Arial"/>
        </w:rPr>
        <w:t xml:space="preserve">2.1 Podem participar deste </w:t>
      </w:r>
      <w:r w:rsidR="00D00E85" w:rsidRPr="004126F6">
        <w:rPr>
          <w:rFonts w:ascii="Arial" w:hAnsi="Arial" w:cs="Arial"/>
        </w:rPr>
        <w:t>e</w:t>
      </w:r>
      <w:r w:rsidRPr="004126F6">
        <w:rPr>
          <w:rFonts w:ascii="Arial" w:hAnsi="Arial" w:cs="Arial"/>
        </w:rPr>
        <w:t>dital pessoas físicas</w:t>
      </w:r>
      <w:r w:rsidR="00D00E85" w:rsidRPr="004126F6">
        <w:rPr>
          <w:rFonts w:ascii="Arial" w:hAnsi="Arial" w:cs="Arial"/>
        </w:rPr>
        <w:t xml:space="preserve"> </w:t>
      </w:r>
      <w:r w:rsidRPr="004126F6">
        <w:rPr>
          <w:rFonts w:ascii="Arial" w:hAnsi="Arial" w:cs="Arial"/>
        </w:rPr>
        <w:t>atuantes na área de arte e cultura, das seguintes áreas: música, artesanato, dança, circo, teatro, literatura, artes visuais, cultura hip-hop e funk, expressões artísticas culturais afro-brasileiras, culturas dos povos indígenas, culturas populares, capoeira, culturas dos povos e comunidades tradicionais de matriz africana, gastronomia e outras manifestações culturais do município</w:t>
      </w:r>
      <w:r w:rsidR="00D00E85" w:rsidRPr="004126F6">
        <w:rPr>
          <w:rFonts w:ascii="Arial" w:hAnsi="Arial" w:cs="Arial"/>
        </w:rPr>
        <w:t>.</w:t>
      </w:r>
    </w:p>
    <w:p w14:paraId="7F71F997" w14:textId="77777777" w:rsidR="008D4B3E" w:rsidRPr="004126F6" w:rsidRDefault="008D4B3E" w:rsidP="008D4B3E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528116CE" w14:textId="77777777" w:rsidR="008D4B3E" w:rsidRPr="004126F6" w:rsidRDefault="008D4B3E" w:rsidP="008D4B3E">
      <w:pPr>
        <w:spacing w:line="360" w:lineRule="auto"/>
        <w:jc w:val="both"/>
        <w:rPr>
          <w:rFonts w:ascii="Arial" w:hAnsi="Arial" w:cs="Arial"/>
          <w:b/>
          <w:bCs/>
        </w:rPr>
      </w:pPr>
      <w:r w:rsidRPr="004126F6">
        <w:rPr>
          <w:rFonts w:ascii="Arial" w:hAnsi="Arial" w:cs="Arial"/>
          <w:b/>
          <w:bCs/>
        </w:rPr>
        <w:t>3. DISTRIBUIÇÃO DE VAGAS E VALORES</w:t>
      </w:r>
    </w:p>
    <w:p w14:paraId="3D54CDE7" w14:textId="77777777" w:rsidR="008D4B3E" w:rsidRPr="004126F6" w:rsidRDefault="008D4B3E" w:rsidP="008D4B3E">
      <w:pPr>
        <w:spacing w:line="360" w:lineRule="auto"/>
        <w:jc w:val="both"/>
        <w:rPr>
          <w:rFonts w:ascii="Arial" w:hAnsi="Arial" w:cs="Arial"/>
        </w:rPr>
      </w:pPr>
      <w:r w:rsidRPr="004126F6">
        <w:rPr>
          <w:rFonts w:ascii="Arial" w:hAnsi="Arial" w:cs="Arial"/>
        </w:rPr>
        <w:t>3.1. Caso não haja candidatos interessados nas vagas destinadas as cotas para negros, essas vagas automaticamente se destinarão a proponentes indígenas e caso não haja proponentes para as vagas destinadas as cotas para indígenas, as vagas irão para a ampla concorrência, sempre respeitando essa ordem.</w:t>
      </w:r>
    </w:p>
    <w:tbl>
      <w:tblPr>
        <w:tblpPr w:leftFromText="141" w:rightFromText="141" w:vertAnchor="text" w:horzAnchor="margin" w:tblpX="-431" w:tblpY="329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1418"/>
        <w:gridCol w:w="1701"/>
        <w:gridCol w:w="1559"/>
        <w:gridCol w:w="1559"/>
        <w:gridCol w:w="953"/>
        <w:gridCol w:w="1173"/>
        <w:gridCol w:w="1560"/>
      </w:tblGrid>
      <w:tr w:rsidR="00775816" w:rsidRPr="004126F6" w14:paraId="345F9AD5" w14:textId="77777777" w:rsidTr="002363A3">
        <w:trPr>
          <w:trHeight w:val="867"/>
        </w:trPr>
        <w:tc>
          <w:tcPr>
            <w:tcW w:w="704" w:type="dxa"/>
            <w:vAlign w:val="center"/>
          </w:tcPr>
          <w:p w14:paraId="796BF46D" w14:textId="77777777" w:rsidR="008D4B3E" w:rsidRPr="004126F6" w:rsidRDefault="008D4B3E" w:rsidP="004C00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26F6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1418" w:type="dxa"/>
            <w:vAlign w:val="center"/>
          </w:tcPr>
          <w:p w14:paraId="3D8CEDD0" w14:textId="77777777" w:rsidR="008D4B3E" w:rsidRPr="004126F6" w:rsidRDefault="008D4B3E" w:rsidP="004C00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26F6">
              <w:rPr>
                <w:rFonts w:ascii="Arial" w:hAnsi="Arial" w:cs="Arial"/>
                <w:b/>
                <w:sz w:val="22"/>
                <w:szCs w:val="22"/>
              </w:rPr>
              <w:t>Descrição</w:t>
            </w:r>
          </w:p>
        </w:tc>
        <w:tc>
          <w:tcPr>
            <w:tcW w:w="1701" w:type="dxa"/>
            <w:vAlign w:val="center"/>
          </w:tcPr>
          <w:p w14:paraId="628C13E9" w14:textId="77777777" w:rsidR="008D4B3E" w:rsidRPr="004126F6" w:rsidRDefault="008D4B3E" w:rsidP="004C00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26F6">
              <w:rPr>
                <w:rFonts w:ascii="Arial" w:hAnsi="Arial" w:cs="Arial"/>
                <w:b/>
                <w:sz w:val="22"/>
                <w:szCs w:val="22"/>
              </w:rPr>
              <w:t>Vagas para ampla concorrência</w:t>
            </w:r>
          </w:p>
        </w:tc>
        <w:tc>
          <w:tcPr>
            <w:tcW w:w="1559" w:type="dxa"/>
            <w:vAlign w:val="center"/>
          </w:tcPr>
          <w:p w14:paraId="32E4B932" w14:textId="77777777" w:rsidR="008D4B3E" w:rsidRPr="004126F6" w:rsidRDefault="008D4B3E" w:rsidP="004C00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26F6">
              <w:rPr>
                <w:rFonts w:ascii="Arial" w:hAnsi="Arial" w:cs="Arial"/>
                <w:b/>
                <w:sz w:val="22"/>
                <w:szCs w:val="22"/>
              </w:rPr>
              <w:t>Cotas para proponentes negras</w:t>
            </w:r>
          </w:p>
        </w:tc>
        <w:tc>
          <w:tcPr>
            <w:tcW w:w="1559" w:type="dxa"/>
            <w:vAlign w:val="center"/>
          </w:tcPr>
          <w:p w14:paraId="0BA18E0E" w14:textId="77777777" w:rsidR="008D4B3E" w:rsidRPr="004126F6" w:rsidRDefault="008D4B3E" w:rsidP="004C00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26F6">
              <w:rPr>
                <w:rFonts w:ascii="Arial" w:hAnsi="Arial" w:cs="Arial"/>
                <w:b/>
                <w:sz w:val="22"/>
                <w:szCs w:val="22"/>
              </w:rPr>
              <w:t>Cotas para proponente indígenas</w:t>
            </w:r>
          </w:p>
        </w:tc>
        <w:tc>
          <w:tcPr>
            <w:tcW w:w="953" w:type="dxa"/>
            <w:vAlign w:val="center"/>
          </w:tcPr>
          <w:p w14:paraId="4FD36F39" w14:textId="77777777" w:rsidR="008D4B3E" w:rsidRPr="004126F6" w:rsidRDefault="008D4B3E" w:rsidP="004C00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26F6">
              <w:rPr>
                <w:rFonts w:ascii="Arial" w:hAnsi="Arial" w:cs="Arial"/>
                <w:b/>
                <w:sz w:val="22"/>
                <w:szCs w:val="22"/>
              </w:rPr>
              <w:t>Total de vagas</w:t>
            </w:r>
          </w:p>
        </w:tc>
        <w:tc>
          <w:tcPr>
            <w:tcW w:w="1173" w:type="dxa"/>
            <w:vAlign w:val="center"/>
          </w:tcPr>
          <w:p w14:paraId="7D5ECA20" w14:textId="78FB144C" w:rsidR="008D4B3E" w:rsidRPr="004126F6" w:rsidRDefault="008D4B3E" w:rsidP="004C00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26F6">
              <w:rPr>
                <w:rFonts w:ascii="Arial" w:hAnsi="Arial" w:cs="Arial"/>
                <w:b/>
                <w:sz w:val="22"/>
                <w:szCs w:val="22"/>
              </w:rPr>
              <w:t>Valor por projeto</w:t>
            </w:r>
          </w:p>
        </w:tc>
        <w:tc>
          <w:tcPr>
            <w:tcW w:w="1560" w:type="dxa"/>
            <w:vAlign w:val="center"/>
          </w:tcPr>
          <w:p w14:paraId="387D2776" w14:textId="77777777" w:rsidR="008D4B3E" w:rsidRPr="004126F6" w:rsidRDefault="008D4B3E" w:rsidP="004C00C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26F6">
              <w:rPr>
                <w:rFonts w:ascii="Arial" w:hAnsi="Arial" w:cs="Arial"/>
                <w:b/>
                <w:sz w:val="22"/>
                <w:szCs w:val="22"/>
              </w:rPr>
              <w:t>Valor total da categoria</w:t>
            </w:r>
          </w:p>
        </w:tc>
      </w:tr>
      <w:tr w:rsidR="00775816" w:rsidRPr="004126F6" w14:paraId="38549975" w14:textId="77777777" w:rsidTr="002363A3">
        <w:trPr>
          <w:trHeight w:val="437"/>
        </w:trPr>
        <w:tc>
          <w:tcPr>
            <w:tcW w:w="704" w:type="dxa"/>
            <w:vAlign w:val="center"/>
          </w:tcPr>
          <w:p w14:paraId="391BEED3" w14:textId="7B3F2842" w:rsidR="00D00E85" w:rsidRPr="004126F6" w:rsidRDefault="00FA5175" w:rsidP="004C00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6F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14:paraId="7FA5E2E0" w14:textId="2BB83889" w:rsidR="00D00E85" w:rsidRPr="004126F6" w:rsidRDefault="00FA5175" w:rsidP="004C00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6F6">
              <w:rPr>
                <w:rFonts w:ascii="Arial" w:hAnsi="Arial" w:cs="Arial"/>
                <w:sz w:val="22"/>
                <w:szCs w:val="22"/>
              </w:rPr>
              <w:t>Premiação de artistas da cidade</w:t>
            </w:r>
          </w:p>
        </w:tc>
        <w:tc>
          <w:tcPr>
            <w:tcW w:w="1701" w:type="dxa"/>
            <w:vAlign w:val="center"/>
          </w:tcPr>
          <w:p w14:paraId="19FD9D7E" w14:textId="1481C78E" w:rsidR="00D00E85" w:rsidRPr="004126F6" w:rsidRDefault="004126F6" w:rsidP="004C00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6F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14:paraId="318FB6D4" w14:textId="2BAED51A" w:rsidR="00D00E85" w:rsidRPr="004126F6" w:rsidRDefault="004126F6" w:rsidP="004C00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6F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14:paraId="7165A480" w14:textId="37833CE4" w:rsidR="00D00E85" w:rsidRPr="004126F6" w:rsidRDefault="004126F6" w:rsidP="004C00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6F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53" w:type="dxa"/>
            <w:vAlign w:val="center"/>
          </w:tcPr>
          <w:p w14:paraId="6364B942" w14:textId="74E6F150" w:rsidR="00D00E85" w:rsidRPr="004126F6" w:rsidRDefault="004126F6" w:rsidP="004C00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6F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73" w:type="dxa"/>
            <w:vAlign w:val="center"/>
          </w:tcPr>
          <w:p w14:paraId="2A24156F" w14:textId="6E5B0CED" w:rsidR="00D00E85" w:rsidRPr="004126F6" w:rsidRDefault="00D00E85" w:rsidP="004C00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6F6">
              <w:rPr>
                <w:rFonts w:ascii="Arial" w:hAnsi="Arial" w:cs="Arial"/>
                <w:sz w:val="22"/>
                <w:szCs w:val="22"/>
              </w:rPr>
              <w:t>R$</w:t>
            </w:r>
            <w:r w:rsidR="004126F6" w:rsidRPr="004126F6">
              <w:rPr>
                <w:rFonts w:ascii="Arial" w:hAnsi="Arial" w:cs="Arial"/>
                <w:sz w:val="22"/>
                <w:szCs w:val="22"/>
              </w:rPr>
              <w:t>433,33</w:t>
            </w:r>
          </w:p>
        </w:tc>
        <w:tc>
          <w:tcPr>
            <w:tcW w:w="1560" w:type="dxa"/>
            <w:vAlign w:val="center"/>
          </w:tcPr>
          <w:p w14:paraId="455711D9" w14:textId="51A591BC" w:rsidR="00D00E85" w:rsidRPr="004126F6" w:rsidRDefault="00D00E85" w:rsidP="004C00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6F6">
              <w:rPr>
                <w:rFonts w:ascii="Arial" w:hAnsi="Arial" w:cs="Arial"/>
                <w:sz w:val="22"/>
                <w:szCs w:val="22"/>
              </w:rPr>
              <w:t>R$</w:t>
            </w:r>
            <w:r w:rsidR="004126F6" w:rsidRPr="004126F6">
              <w:rPr>
                <w:rFonts w:ascii="Arial" w:hAnsi="Arial" w:cs="Arial"/>
                <w:sz w:val="22"/>
                <w:szCs w:val="22"/>
              </w:rPr>
              <w:t>1.300,00</w:t>
            </w:r>
          </w:p>
        </w:tc>
      </w:tr>
    </w:tbl>
    <w:p w14:paraId="3111F601" w14:textId="77777777" w:rsidR="008D4B3E" w:rsidRPr="004126F6" w:rsidRDefault="008D4B3E" w:rsidP="008D4B3E">
      <w:pPr>
        <w:spacing w:line="360" w:lineRule="auto"/>
        <w:jc w:val="both"/>
        <w:rPr>
          <w:rFonts w:ascii="Arial" w:hAnsi="Arial" w:cs="Arial"/>
        </w:rPr>
      </w:pPr>
    </w:p>
    <w:p w14:paraId="1917506B" w14:textId="77777777" w:rsidR="008D4B3E" w:rsidRPr="004126F6" w:rsidRDefault="008D4B3E" w:rsidP="008D4B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</w:rPr>
      </w:pPr>
    </w:p>
    <w:p w14:paraId="2E74DA5C" w14:textId="77777777" w:rsidR="008D4B3E" w:rsidRPr="004126F6" w:rsidRDefault="008D4B3E" w:rsidP="008D4B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</w:rPr>
      </w:pPr>
      <w:r w:rsidRPr="004126F6">
        <w:rPr>
          <w:rFonts w:ascii="Arial" w:hAnsi="Arial" w:cs="Arial"/>
        </w:rPr>
        <w:br w:type="page"/>
      </w:r>
    </w:p>
    <w:p w14:paraId="4B3D0D4E" w14:textId="77777777" w:rsidR="008D4B3E" w:rsidRPr="004126F6" w:rsidRDefault="008D4B3E" w:rsidP="008D4B3E">
      <w:pPr>
        <w:spacing w:line="360" w:lineRule="auto"/>
        <w:jc w:val="center"/>
        <w:rPr>
          <w:rFonts w:ascii="Arial" w:hAnsi="Arial" w:cs="Arial"/>
          <w:b/>
          <w:u w:val="single"/>
        </w:rPr>
      </w:pPr>
      <w:bookmarkStart w:id="36" w:name="_heading=h.26in1rg" w:colFirst="0" w:colLast="0"/>
      <w:bookmarkEnd w:id="36"/>
      <w:r w:rsidRPr="004126F6">
        <w:rPr>
          <w:rFonts w:ascii="Arial" w:hAnsi="Arial" w:cs="Arial"/>
          <w:b/>
          <w:u w:val="single"/>
        </w:rPr>
        <w:lastRenderedPageBreak/>
        <w:t>ANEXO II</w:t>
      </w:r>
    </w:p>
    <w:p w14:paraId="00345743" w14:textId="77777777" w:rsidR="008D4B3E" w:rsidRPr="004126F6" w:rsidRDefault="008D4B3E" w:rsidP="008D4B3E">
      <w:pPr>
        <w:spacing w:line="360" w:lineRule="auto"/>
        <w:jc w:val="center"/>
        <w:rPr>
          <w:rFonts w:ascii="Arial" w:hAnsi="Arial" w:cs="Arial"/>
          <w:b/>
        </w:rPr>
      </w:pPr>
      <w:r w:rsidRPr="004126F6">
        <w:rPr>
          <w:rFonts w:ascii="Arial" w:hAnsi="Arial" w:cs="Arial"/>
          <w:b/>
        </w:rPr>
        <w:t>CRITÉRIOS DE SELEÇÃO E BÔNUS DE PONTUAÇÃO</w:t>
      </w:r>
    </w:p>
    <w:p w14:paraId="7304445B" w14:textId="77777777" w:rsidR="008D4B3E" w:rsidRPr="004126F6" w:rsidRDefault="008D4B3E" w:rsidP="008D4B3E">
      <w:pPr>
        <w:spacing w:line="360" w:lineRule="auto"/>
        <w:jc w:val="both"/>
        <w:rPr>
          <w:rFonts w:ascii="Arial" w:hAnsi="Arial" w:cs="Arial"/>
        </w:rPr>
      </w:pPr>
    </w:p>
    <w:p w14:paraId="05BF5EE9" w14:textId="3C3A7D1B" w:rsidR="008D4B3E" w:rsidRPr="004126F6" w:rsidRDefault="008D4B3E" w:rsidP="008D4B3E">
      <w:pPr>
        <w:spacing w:line="360" w:lineRule="auto"/>
        <w:jc w:val="both"/>
        <w:rPr>
          <w:rFonts w:ascii="Arial" w:hAnsi="Arial" w:cs="Arial"/>
        </w:rPr>
      </w:pPr>
      <w:r w:rsidRPr="004126F6">
        <w:rPr>
          <w:rFonts w:ascii="Arial" w:hAnsi="Arial" w:cs="Arial"/>
        </w:rPr>
        <w:t xml:space="preserve">A </w:t>
      </w:r>
      <w:r w:rsidR="00FA5175" w:rsidRPr="004126F6">
        <w:rPr>
          <w:rFonts w:ascii="Arial" w:hAnsi="Arial" w:cs="Arial"/>
        </w:rPr>
        <w:t>Comissão de Seleção atribuirá</w:t>
      </w:r>
      <w:r w:rsidRPr="004126F6">
        <w:rPr>
          <w:rFonts w:ascii="Arial" w:hAnsi="Arial" w:cs="Arial"/>
        </w:rPr>
        <w:t xml:space="preserve"> notas de 0 a 10 pontos a cada um dos critérios de avaliação, conforme tabela a seguir:</w:t>
      </w:r>
    </w:p>
    <w:tbl>
      <w:tblPr>
        <w:tblW w:w="901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1"/>
        <w:gridCol w:w="5812"/>
        <w:gridCol w:w="1510"/>
      </w:tblGrid>
      <w:tr w:rsidR="00775816" w:rsidRPr="004126F6" w14:paraId="72CD117C" w14:textId="77777777" w:rsidTr="002363A3">
        <w:trPr>
          <w:trHeight w:val="79"/>
          <w:jc w:val="center"/>
        </w:trPr>
        <w:tc>
          <w:tcPr>
            <w:tcW w:w="901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B27F5D" w14:textId="77777777" w:rsidR="008D4B3E" w:rsidRPr="004126F6" w:rsidRDefault="008D4B3E" w:rsidP="00FA5175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26F6">
              <w:rPr>
                <w:rFonts w:ascii="Arial" w:hAnsi="Arial" w:cs="Arial"/>
                <w:b/>
                <w:sz w:val="22"/>
                <w:szCs w:val="22"/>
              </w:rPr>
              <w:t>CRITÉRIOS OBRIGATÓRIOS</w:t>
            </w:r>
          </w:p>
        </w:tc>
      </w:tr>
      <w:tr w:rsidR="00775816" w:rsidRPr="004126F6" w14:paraId="5F8680F6" w14:textId="77777777" w:rsidTr="002363A3">
        <w:trPr>
          <w:trHeight w:val="441"/>
          <w:jc w:val="center"/>
        </w:trPr>
        <w:tc>
          <w:tcPr>
            <w:tcW w:w="1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4C83E" w14:textId="77777777" w:rsidR="008D4B3E" w:rsidRPr="004126F6" w:rsidRDefault="008D4B3E" w:rsidP="00FA5175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26F6">
              <w:rPr>
                <w:rFonts w:ascii="Arial" w:hAnsi="Arial" w:cs="Arial"/>
                <w:b/>
                <w:sz w:val="22"/>
                <w:szCs w:val="22"/>
              </w:rPr>
              <w:t>Identificação do Critério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22D8A6" w14:textId="77777777" w:rsidR="008D4B3E" w:rsidRPr="004126F6" w:rsidRDefault="008D4B3E" w:rsidP="00FA5175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26F6">
              <w:rPr>
                <w:rFonts w:ascii="Arial" w:hAnsi="Arial" w:cs="Arial"/>
                <w:b/>
                <w:sz w:val="22"/>
                <w:szCs w:val="22"/>
              </w:rPr>
              <w:t>Descrição do Critério</w:t>
            </w:r>
          </w:p>
        </w:tc>
        <w:tc>
          <w:tcPr>
            <w:tcW w:w="1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DE483F" w14:textId="77777777" w:rsidR="008D4B3E" w:rsidRPr="004126F6" w:rsidRDefault="008D4B3E" w:rsidP="00FA5175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26F6">
              <w:rPr>
                <w:rFonts w:ascii="Arial" w:hAnsi="Arial" w:cs="Arial"/>
                <w:b/>
                <w:sz w:val="22"/>
                <w:szCs w:val="22"/>
              </w:rPr>
              <w:t>Pontuação Máxima</w:t>
            </w:r>
          </w:p>
        </w:tc>
      </w:tr>
      <w:tr w:rsidR="00775816" w:rsidRPr="004126F6" w14:paraId="482CF6DC" w14:textId="77777777" w:rsidTr="002363A3">
        <w:trPr>
          <w:trHeight w:val="350"/>
          <w:jc w:val="center"/>
        </w:trPr>
        <w:tc>
          <w:tcPr>
            <w:tcW w:w="1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E42BF" w14:textId="77777777" w:rsidR="008D4B3E" w:rsidRPr="004126F6" w:rsidRDefault="008D4B3E" w:rsidP="00FA5175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26F6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236A03" w14:textId="77777777" w:rsidR="008D4B3E" w:rsidRPr="004126F6" w:rsidRDefault="008D4B3E" w:rsidP="00FA5175">
            <w:pPr>
              <w:rPr>
                <w:rFonts w:ascii="Arial" w:hAnsi="Arial" w:cs="Arial"/>
                <w:sz w:val="22"/>
                <w:szCs w:val="22"/>
              </w:rPr>
            </w:pPr>
            <w:r w:rsidRPr="004126F6">
              <w:rPr>
                <w:rFonts w:ascii="Arial" w:hAnsi="Arial" w:cs="Arial"/>
                <w:sz w:val="22"/>
                <w:szCs w:val="22"/>
              </w:rPr>
              <w:t>Reconhecida atuação no segmento cultural conforme histórico de atividades</w:t>
            </w:r>
          </w:p>
        </w:tc>
        <w:tc>
          <w:tcPr>
            <w:tcW w:w="1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A6B9A6" w14:textId="77777777" w:rsidR="008D4B3E" w:rsidRPr="004126F6" w:rsidRDefault="008D4B3E" w:rsidP="00FA517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6F6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775816" w:rsidRPr="004126F6" w14:paraId="60260ADE" w14:textId="77777777" w:rsidTr="002363A3">
        <w:trPr>
          <w:trHeight w:val="1142"/>
          <w:jc w:val="center"/>
        </w:trPr>
        <w:tc>
          <w:tcPr>
            <w:tcW w:w="1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742CC" w14:textId="77777777" w:rsidR="008D4B3E" w:rsidRPr="004126F6" w:rsidRDefault="008D4B3E" w:rsidP="00FA5175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37" w:name="_Hlk147827926"/>
          </w:p>
          <w:p w14:paraId="319A3CAA" w14:textId="77777777" w:rsidR="008D4B3E" w:rsidRPr="004126F6" w:rsidRDefault="008D4B3E" w:rsidP="00FA5175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26F6"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5812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161437" w14:textId="77777777" w:rsidR="008D4B3E" w:rsidRPr="004126F6" w:rsidRDefault="008D4B3E" w:rsidP="00FA5175">
            <w:pPr>
              <w:widowControl w:val="0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4126F6">
              <w:rPr>
                <w:rFonts w:ascii="Arial" w:hAnsi="Arial" w:cs="Arial"/>
                <w:sz w:val="22"/>
                <w:szCs w:val="22"/>
              </w:rPr>
              <w:t>Integração e inovação do agente cultural com outras esferas do conhecimento e da vida social. Ex.: integração entre cultura e educação, cultura e saúde, etc.</w:t>
            </w:r>
          </w:p>
        </w:tc>
        <w:tc>
          <w:tcPr>
            <w:tcW w:w="1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12238D" w14:textId="77777777" w:rsidR="008D4B3E" w:rsidRPr="004126F6" w:rsidRDefault="008D4B3E" w:rsidP="00FA517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1EA9A16" w14:textId="77777777" w:rsidR="008D4B3E" w:rsidRPr="004126F6" w:rsidRDefault="008D4B3E" w:rsidP="00FA517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6F6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775816" w:rsidRPr="004126F6" w14:paraId="738B9153" w14:textId="77777777" w:rsidTr="002363A3">
        <w:trPr>
          <w:trHeight w:val="1013"/>
          <w:jc w:val="center"/>
        </w:trPr>
        <w:tc>
          <w:tcPr>
            <w:tcW w:w="1691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BCE6D" w14:textId="77777777" w:rsidR="008D4B3E" w:rsidRPr="004126F6" w:rsidRDefault="008D4B3E" w:rsidP="00FA5175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AAF507" w14:textId="77777777" w:rsidR="008D4B3E" w:rsidRPr="004126F6" w:rsidRDefault="008D4B3E" w:rsidP="00FA5175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26F6"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2B2B2B"/>
              <w:right w:val="single" w:sz="4" w:space="0" w:color="2B2B2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86E7AE" w14:textId="77777777" w:rsidR="008D4B3E" w:rsidRPr="004126F6" w:rsidRDefault="008D4B3E" w:rsidP="00FA5175">
            <w:pPr>
              <w:rPr>
                <w:rFonts w:ascii="Arial" w:hAnsi="Arial" w:cs="Arial"/>
                <w:sz w:val="22"/>
                <w:szCs w:val="22"/>
              </w:rPr>
            </w:pPr>
            <w:r w:rsidRPr="004126F6">
              <w:rPr>
                <w:rFonts w:ascii="Arial" w:hAnsi="Arial" w:cs="Arial"/>
                <w:sz w:val="22"/>
                <w:szCs w:val="22"/>
              </w:rPr>
              <w:t>Contribuição a populações em situação de vulnerabilidade social, tais como idosos, crianças, pessoas negras, etc.</w:t>
            </w:r>
          </w:p>
        </w:tc>
        <w:tc>
          <w:tcPr>
            <w:tcW w:w="1510" w:type="dxa"/>
            <w:tcBorders>
              <w:left w:val="single" w:sz="4" w:space="0" w:color="2B2B2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72EBC1" w14:textId="77777777" w:rsidR="008D4B3E" w:rsidRPr="004126F6" w:rsidRDefault="008D4B3E" w:rsidP="00FA517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4CB3A62" w14:textId="77777777" w:rsidR="008D4B3E" w:rsidRPr="004126F6" w:rsidRDefault="008D4B3E" w:rsidP="00FA517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6F6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775816" w:rsidRPr="004126F6" w14:paraId="4F2588CC" w14:textId="77777777" w:rsidTr="002363A3">
        <w:trPr>
          <w:trHeight w:val="1013"/>
          <w:jc w:val="center"/>
        </w:trPr>
        <w:tc>
          <w:tcPr>
            <w:tcW w:w="1691" w:type="dxa"/>
            <w:tcBorders>
              <w:right w:val="single" w:sz="4" w:space="0" w:color="2B2B2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3012E" w14:textId="77777777" w:rsidR="008D4B3E" w:rsidRPr="004126F6" w:rsidRDefault="008D4B3E" w:rsidP="00FA5175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7612E6F" w14:textId="77777777" w:rsidR="008D4B3E" w:rsidRPr="004126F6" w:rsidRDefault="008D4B3E" w:rsidP="00FA5175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26F6"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5812" w:type="dxa"/>
            <w:tcBorders>
              <w:top w:val="single" w:sz="4" w:space="0" w:color="2B2B2B"/>
              <w:left w:val="single" w:sz="4" w:space="0" w:color="2B2B2B"/>
              <w:bottom w:val="single" w:sz="4" w:space="0" w:color="2B2B2B"/>
              <w:right w:val="single" w:sz="4" w:space="0" w:color="2B2B2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3F214E" w14:textId="2229F0CD" w:rsidR="008D4B3E" w:rsidRPr="004126F6" w:rsidRDefault="008D4B3E" w:rsidP="00FA5175">
            <w:pPr>
              <w:rPr>
                <w:rFonts w:ascii="Arial" w:hAnsi="Arial" w:cs="Arial"/>
                <w:sz w:val="22"/>
                <w:szCs w:val="22"/>
              </w:rPr>
            </w:pPr>
            <w:r w:rsidRPr="004126F6">
              <w:rPr>
                <w:rFonts w:ascii="Arial" w:hAnsi="Arial" w:cs="Arial"/>
                <w:sz w:val="22"/>
                <w:szCs w:val="22"/>
              </w:rPr>
              <w:t xml:space="preserve">Contribuição do candidato à comunidade em que atua, tais como realização de ações e participação de eventos culturais dentro da cidade de </w:t>
            </w:r>
            <w:r w:rsidR="00FA5175" w:rsidRPr="004126F6">
              <w:rPr>
                <w:rFonts w:ascii="Arial" w:hAnsi="Arial" w:cs="Arial"/>
                <w:sz w:val="22"/>
                <w:szCs w:val="22"/>
              </w:rPr>
              <w:t>Bernardino de Campos</w:t>
            </w:r>
            <w:r w:rsidRPr="004126F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510" w:type="dxa"/>
            <w:tcBorders>
              <w:left w:val="single" w:sz="4" w:space="0" w:color="2B2B2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ED8407" w14:textId="77777777" w:rsidR="008D4B3E" w:rsidRPr="004126F6" w:rsidRDefault="008D4B3E" w:rsidP="00FA517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8EEE074" w14:textId="77777777" w:rsidR="008D4B3E" w:rsidRPr="004126F6" w:rsidRDefault="008D4B3E" w:rsidP="00FA5175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6F6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bookmarkEnd w:id="37"/>
      <w:tr w:rsidR="002363A3" w:rsidRPr="004126F6" w14:paraId="4B562BAB" w14:textId="77777777" w:rsidTr="002363A3">
        <w:trPr>
          <w:trHeight w:val="308"/>
          <w:jc w:val="center"/>
        </w:trPr>
        <w:tc>
          <w:tcPr>
            <w:tcW w:w="750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FDDEF6" w14:textId="77777777" w:rsidR="008D4B3E" w:rsidRPr="004126F6" w:rsidRDefault="008D4B3E" w:rsidP="00FA5175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26F6">
              <w:rPr>
                <w:rFonts w:ascii="Arial" w:hAnsi="Arial" w:cs="Arial"/>
                <w:b/>
                <w:sz w:val="22"/>
                <w:szCs w:val="22"/>
              </w:rPr>
              <w:t>PONTUAÇÃO TOTAL:</w:t>
            </w:r>
          </w:p>
        </w:tc>
        <w:tc>
          <w:tcPr>
            <w:tcW w:w="1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5F6FF0" w14:textId="77777777" w:rsidR="008D4B3E" w:rsidRPr="004126F6" w:rsidRDefault="008D4B3E" w:rsidP="00FA5175">
            <w:pPr>
              <w:widowControl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126F6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</w:p>
        </w:tc>
      </w:tr>
    </w:tbl>
    <w:p w14:paraId="43D62506" w14:textId="77777777" w:rsidR="008D4B3E" w:rsidRPr="004126F6" w:rsidRDefault="008D4B3E" w:rsidP="00FA5175">
      <w:pPr>
        <w:jc w:val="both"/>
        <w:rPr>
          <w:rFonts w:ascii="Arial" w:hAnsi="Arial" w:cs="Arial"/>
          <w:b/>
        </w:rPr>
      </w:pPr>
    </w:p>
    <w:p w14:paraId="5857F2F2" w14:textId="1AB9CB01" w:rsidR="008D4B3E" w:rsidRDefault="008D4B3E" w:rsidP="00FA5175">
      <w:pPr>
        <w:spacing w:line="360" w:lineRule="auto"/>
        <w:ind w:firstLine="567"/>
        <w:jc w:val="both"/>
        <w:rPr>
          <w:rFonts w:ascii="Arial" w:hAnsi="Arial" w:cs="Arial"/>
        </w:rPr>
      </w:pPr>
      <w:r w:rsidRPr="004126F6">
        <w:rPr>
          <w:rFonts w:ascii="Arial" w:hAnsi="Arial" w:cs="Arial"/>
        </w:rPr>
        <w:t xml:space="preserve">Além da pontuação acima, o candidato pode receber bônus de pontuação, ou seja, uma pontuação extra, conforme critérios abaixo especificados: </w:t>
      </w:r>
    </w:p>
    <w:p w14:paraId="62181B81" w14:textId="77777777" w:rsidR="004126F6" w:rsidRPr="004126F6" w:rsidRDefault="004126F6" w:rsidP="00FA5175">
      <w:pPr>
        <w:spacing w:line="360" w:lineRule="auto"/>
        <w:ind w:firstLine="567"/>
        <w:jc w:val="both"/>
        <w:rPr>
          <w:rFonts w:ascii="Arial" w:hAnsi="Arial" w:cs="Arial"/>
        </w:rPr>
      </w:pPr>
    </w:p>
    <w:tbl>
      <w:tblPr>
        <w:tblW w:w="90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5670"/>
        <w:gridCol w:w="1526"/>
      </w:tblGrid>
      <w:tr w:rsidR="00775816" w:rsidRPr="004126F6" w14:paraId="30633359" w14:textId="77777777" w:rsidTr="002363A3">
        <w:trPr>
          <w:jc w:val="center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101CCF" w14:textId="2C6BAE96" w:rsidR="008D4B3E" w:rsidRPr="004126F6" w:rsidRDefault="008D4B3E" w:rsidP="002363A3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26F6">
              <w:rPr>
                <w:rFonts w:ascii="Arial" w:hAnsi="Arial" w:cs="Arial"/>
                <w:b/>
                <w:sz w:val="22"/>
                <w:szCs w:val="22"/>
              </w:rPr>
              <w:t>Ponto Extra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2E0472" w14:textId="77777777" w:rsidR="008D4B3E" w:rsidRPr="004126F6" w:rsidRDefault="008D4B3E" w:rsidP="002363A3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26F6">
              <w:rPr>
                <w:rFonts w:ascii="Arial" w:hAnsi="Arial" w:cs="Arial"/>
                <w:b/>
                <w:sz w:val="22"/>
                <w:szCs w:val="22"/>
              </w:rPr>
              <w:t>Descrição do Ponto Extra</w:t>
            </w:r>
          </w:p>
        </w:tc>
        <w:tc>
          <w:tcPr>
            <w:tcW w:w="1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6D5BAF" w14:textId="77777777" w:rsidR="008D4B3E" w:rsidRPr="004126F6" w:rsidRDefault="008D4B3E" w:rsidP="002363A3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26F6">
              <w:rPr>
                <w:rFonts w:ascii="Arial" w:hAnsi="Arial" w:cs="Arial"/>
                <w:b/>
                <w:sz w:val="22"/>
                <w:szCs w:val="22"/>
              </w:rPr>
              <w:t>Pontuação Máxima</w:t>
            </w:r>
          </w:p>
        </w:tc>
      </w:tr>
      <w:tr w:rsidR="00775816" w:rsidRPr="004126F6" w14:paraId="505A2EA1" w14:textId="77777777" w:rsidTr="002363A3">
        <w:trPr>
          <w:jc w:val="center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B5B0F3" w14:textId="77777777" w:rsidR="008D4B3E" w:rsidRPr="004126F6" w:rsidRDefault="008D4B3E" w:rsidP="002363A3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26F6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524F65" w14:textId="4E3D9AE2" w:rsidR="008D4B3E" w:rsidRPr="004126F6" w:rsidRDefault="002363A3" w:rsidP="002363A3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6F6">
              <w:rPr>
                <w:rFonts w:ascii="Arial" w:hAnsi="Arial" w:cs="Arial"/>
                <w:sz w:val="22"/>
                <w:szCs w:val="22"/>
              </w:rPr>
              <w:t>Candidata</w:t>
            </w:r>
            <w:r w:rsidR="008D4B3E" w:rsidRPr="004126F6">
              <w:rPr>
                <w:rFonts w:ascii="Arial" w:hAnsi="Arial" w:cs="Arial"/>
                <w:sz w:val="22"/>
                <w:szCs w:val="22"/>
              </w:rPr>
              <w:t xml:space="preserve"> mulher, LGBTQIAP+, pessoa com deficiência, idosos acima de 60 anos </w:t>
            </w:r>
          </w:p>
        </w:tc>
        <w:tc>
          <w:tcPr>
            <w:tcW w:w="1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BC857E" w14:textId="77777777" w:rsidR="008D4B3E" w:rsidRPr="004126F6" w:rsidRDefault="008D4B3E" w:rsidP="002363A3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6F6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775816" w:rsidRPr="004126F6" w14:paraId="4FA27DE0" w14:textId="77777777" w:rsidTr="002363A3">
        <w:trPr>
          <w:jc w:val="center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BBBA12" w14:textId="77777777" w:rsidR="008D4B3E" w:rsidRPr="004126F6" w:rsidRDefault="008D4B3E" w:rsidP="002363A3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2DE075F" w14:textId="77777777" w:rsidR="008D4B3E" w:rsidRPr="004126F6" w:rsidRDefault="008D4B3E" w:rsidP="002363A3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CDC89D" w14:textId="77777777" w:rsidR="008D4B3E" w:rsidRPr="004126F6" w:rsidRDefault="008D4B3E" w:rsidP="002363A3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26F6">
              <w:rPr>
                <w:rFonts w:ascii="Arial" w:hAnsi="Arial" w:cs="Arial"/>
                <w:b/>
                <w:sz w:val="22"/>
                <w:szCs w:val="22"/>
              </w:rPr>
              <w:t>F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9607AD" w14:textId="77777777" w:rsidR="008D4B3E" w:rsidRPr="004126F6" w:rsidRDefault="008D4B3E" w:rsidP="002363A3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6F6">
              <w:rPr>
                <w:rFonts w:ascii="Arial" w:hAnsi="Arial" w:cs="Arial"/>
                <w:sz w:val="22"/>
                <w:szCs w:val="22"/>
              </w:rPr>
              <w:t>Notória atuação em temáticas relacionadas a: pessoas negras, indígenas, pessoas com deficiência, mulheres, LGBTQIAP+, idosos, crianças, e demais grupos em situação de vulnerabilidade econômica e/ou social</w:t>
            </w:r>
          </w:p>
        </w:tc>
        <w:tc>
          <w:tcPr>
            <w:tcW w:w="1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5637AB" w14:textId="77777777" w:rsidR="008D4B3E" w:rsidRPr="004126F6" w:rsidRDefault="008D4B3E" w:rsidP="002363A3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126F6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2363A3" w:rsidRPr="004126F6" w14:paraId="46F4FC89" w14:textId="77777777" w:rsidTr="002363A3">
        <w:trPr>
          <w:trHeight w:val="420"/>
          <w:jc w:val="center"/>
        </w:trPr>
        <w:tc>
          <w:tcPr>
            <w:tcW w:w="750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C3E3A7" w14:textId="77777777" w:rsidR="008D4B3E" w:rsidRPr="004126F6" w:rsidRDefault="008D4B3E" w:rsidP="002363A3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26F6">
              <w:rPr>
                <w:rFonts w:ascii="Arial" w:hAnsi="Arial" w:cs="Arial"/>
                <w:b/>
                <w:sz w:val="22"/>
                <w:szCs w:val="22"/>
              </w:rPr>
              <w:t>PONTUAÇÃO EXTRA TOTAL</w:t>
            </w:r>
          </w:p>
        </w:tc>
        <w:tc>
          <w:tcPr>
            <w:tcW w:w="1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013903" w14:textId="5B736D8E" w:rsidR="008D4B3E" w:rsidRPr="004126F6" w:rsidRDefault="008D4B3E" w:rsidP="002363A3">
            <w:pPr>
              <w:widowControl w:val="0"/>
              <w:shd w:val="clear" w:color="auto" w:fill="FFFFFF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126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10 </w:t>
            </w:r>
          </w:p>
        </w:tc>
      </w:tr>
    </w:tbl>
    <w:p w14:paraId="3F88E272" w14:textId="77777777" w:rsidR="008D4B3E" w:rsidRPr="004126F6" w:rsidRDefault="008D4B3E" w:rsidP="008D4B3E">
      <w:pPr>
        <w:spacing w:line="360" w:lineRule="auto"/>
        <w:jc w:val="both"/>
        <w:rPr>
          <w:rFonts w:ascii="Arial" w:hAnsi="Arial" w:cs="Arial"/>
        </w:rPr>
      </w:pPr>
    </w:p>
    <w:p w14:paraId="0163FE9E" w14:textId="77777777" w:rsidR="008D4B3E" w:rsidRPr="004126F6" w:rsidRDefault="008D4B3E" w:rsidP="008D4B3E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4126F6">
        <w:rPr>
          <w:rFonts w:ascii="Arial" w:hAnsi="Arial" w:cs="Arial"/>
        </w:rPr>
        <w:lastRenderedPageBreak/>
        <w:t>A pontuação final de cada candidatura será a somatória dos pontos acima relacionados</w:t>
      </w:r>
    </w:p>
    <w:p w14:paraId="49A51170" w14:textId="763EC8BC" w:rsidR="008D4B3E" w:rsidRPr="004126F6" w:rsidRDefault="008D4B3E" w:rsidP="008D4B3E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4126F6">
        <w:rPr>
          <w:rFonts w:ascii="Arial" w:hAnsi="Arial" w:cs="Arial"/>
        </w:rPr>
        <w:t>Os bônus de pontuação são cumulativos.</w:t>
      </w:r>
    </w:p>
    <w:p w14:paraId="5C9AC0B0" w14:textId="77777777" w:rsidR="008D4B3E" w:rsidRPr="004126F6" w:rsidRDefault="008D4B3E" w:rsidP="008D4B3E">
      <w:pPr>
        <w:numPr>
          <w:ilvl w:val="0"/>
          <w:numId w:val="3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4126F6">
        <w:rPr>
          <w:rFonts w:ascii="Arial" w:hAnsi="Arial" w:cs="Arial"/>
        </w:rPr>
        <w:t xml:space="preserve">Em caso de empate, serão utilizados para fins de classificação a maior nota nos critérios de acordo com a ordem abaixo definida: A, B, C, D, E, F, respectivamente. </w:t>
      </w:r>
    </w:p>
    <w:p w14:paraId="37DF1952" w14:textId="77777777" w:rsidR="008D4B3E" w:rsidRPr="004126F6" w:rsidRDefault="008D4B3E" w:rsidP="008D4B3E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4126F6">
        <w:rPr>
          <w:rFonts w:ascii="Arial" w:hAnsi="Arial" w:cs="Arial"/>
        </w:rPr>
        <w:t>A falsidade de informações acarretará desclassificação, podendo ensejar, ainda, a aplicação de sanções administrativas ou criminais.</w:t>
      </w:r>
    </w:p>
    <w:p w14:paraId="04DB4286" w14:textId="77777777" w:rsidR="008D4B3E" w:rsidRPr="004126F6" w:rsidRDefault="008D4B3E" w:rsidP="008D4B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b/>
        </w:rPr>
      </w:pPr>
      <w:r w:rsidRPr="004126F6">
        <w:rPr>
          <w:rFonts w:ascii="Arial" w:hAnsi="Arial" w:cs="Arial"/>
          <w:b/>
        </w:rPr>
        <w:br w:type="page"/>
      </w:r>
    </w:p>
    <w:p w14:paraId="6A93B916" w14:textId="77777777" w:rsidR="008D4B3E" w:rsidRPr="004126F6" w:rsidRDefault="008D4B3E" w:rsidP="008D4B3E">
      <w:pPr>
        <w:spacing w:line="360" w:lineRule="auto"/>
        <w:jc w:val="center"/>
        <w:rPr>
          <w:rFonts w:ascii="Arial" w:hAnsi="Arial" w:cs="Arial"/>
          <w:b/>
          <w:bCs/>
          <w:caps/>
          <w:u w:val="single"/>
        </w:rPr>
      </w:pPr>
      <w:r w:rsidRPr="004126F6">
        <w:rPr>
          <w:rFonts w:ascii="Arial" w:hAnsi="Arial" w:cs="Arial"/>
          <w:b/>
          <w:bCs/>
          <w:caps/>
          <w:u w:val="single"/>
        </w:rPr>
        <w:lastRenderedPageBreak/>
        <w:t>ANEXO III</w:t>
      </w:r>
    </w:p>
    <w:p w14:paraId="403079DA" w14:textId="77777777" w:rsidR="008D4B3E" w:rsidRPr="004126F6" w:rsidRDefault="008D4B3E" w:rsidP="008D4B3E">
      <w:pPr>
        <w:spacing w:line="360" w:lineRule="auto"/>
        <w:jc w:val="center"/>
        <w:rPr>
          <w:rFonts w:ascii="Arial" w:hAnsi="Arial" w:cs="Arial"/>
          <w:b/>
          <w:bCs/>
          <w:caps/>
        </w:rPr>
      </w:pPr>
      <w:r w:rsidRPr="004126F6">
        <w:rPr>
          <w:rFonts w:ascii="Arial" w:hAnsi="Arial" w:cs="Arial"/>
          <w:b/>
          <w:bCs/>
          <w:caps/>
        </w:rPr>
        <w:t>FORMULÁRIO DE INSCRIÇÃO</w:t>
      </w:r>
    </w:p>
    <w:p w14:paraId="1EBF7983" w14:textId="77777777" w:rsidR="008D4B3E" w:rsidRPr="004126F6" w:rsidRDefault="008D4B3E" w:rsidP="008D4B3E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33FAAB77" w14:textId="77777777" w:rsidR="008D4B3E" w:rsidRPr="004126F6" w:rsidRDefault="008D4B3E" w:rsidP="008D4B3E">
      <w:pPr>
        <w:spacing w:line="360" w:lineRule="auto"/>
        <w:jc w:val="both"/>
        <w:rPr>
          <w:rFonts w:ascii="Arial" w:hAnsi="Arial" w:cs="Arial"/>
          <w:b/>
          <w:bCs/>
        </w:rPr>
      </w:pPr>
      <w:r w:rsidRPr="004126F6">
        <w:rPr>
          <w:rFonts w:ascii="Arial" w:hAnsi="Arial" w:cs="Arial"/>
          <w:b/>
          <w:bCs/>
        </w:rPr>
        <w:t>1.1 - DADOS BANCÁRIOS PARA RECEBIMENTO DO PRÊMIO:</w:t>
      </w:r>
    </w:p>
    <w:p w14:paraId="3290B6FE" w14:textId="7A9F39D5" w:rsidR="008D4B3E" w:rsidRPr="004126F6" w:rsidRDefault="008D4B3E" w:rsidP="008D4B3E">
      <w:pPr>
        <w:spacing w:line="360" w:lineRule="auto"/>
        <w:jc w:val="both"/>
        <w:rPr>
          <w:rFonts w:ascii="Arial" w:hAnsi="Arial" w:cs="Arial"/>
        </w:rPr>
      </w:pPr>
      <w:r w:rsidRPr="004126F6">
        <w:rPr>
          <w:rFonts w:ascii="Arial" w:hAnsi="Arial" w:cs="Arial"/>
        </w:rPr>
        <w:t xml:space="preserve">(Inserir dados bancários em que será depositado o valor do prêmio, no nome do </w:t>
      </w:r>
      <w:r w:rsidR="00FA5175" w:rsidRPr="004126F6">
        <w:rPr>
          <w:rFonts w:ascii="Arial" w:hAnsi="Arial" w:cs="Arial"/>
        </w:rPr>
        <w:t>artista e/ou agente cultural</w:t>
      </w:r>
      <w:r w:rsidR="00DB074F">
        <w:rPr>
          <w:rFonts w:ascii="Arial" w:hAnsi="Arial" w:cs="Arial"/>
        </w:rPr>
        <w:t>. Não será aceito conta digital. E obrigatoriedade na comprovação de conta aberta</w:t>
      </w:r>
      <w:r w:rsidRPr="004126F6">
        <w:rPr>
          <w:rFonts w:ascii="Arial" w:hAnsi="Arial" w:cs="Arial"/>
        </w:rPr>
        <w:t>)</w:t>
      </w:r>
    </w:p>
    <w:p w14:paraId="010DD075" w14:textId="30459941" w:rsidR="00FD14CE" w:rsidRPr="004126F6" w:rsidRDefault="00FD14CE" w:rsidP="008D4B3E">
      <w:pPr>
        <w:spacing w:line="360" w:lineRule="auto"/>
        <w:jc w:val="both"/>
        <w:rPr>
          <w:rFonts w:ascii="Arial" w:hAnsi="Arial" w:cs="Arial"/>
        </w:rPr>
      </w:pPr>
      <w:r w:rsidRPr="004126F6">
        <w:rPr>
          <w:rFonts w:ascii="Arial" w:hAnsi="Arial" w:cs="Arial"/>
        </w:rPr>
        <w:t xml:space="preserve">No caso de indicação de terceiro, também é preciso indicar </w:t>
      </w:r>
    </w:p>
    <w:p w14:paraId="74C9020A" w14:textId="77777777" w:rsidR="008D4B3E" w:rsidRPr="004126F6" w:rsidRDefault="008D4B3E" w:rsidP="008D4B3E">
      <w:pPr>
        <w:spacing w:line="360" w:lineRule="auto"/>
        <w:jc w:val="both"/>
        <w:rPr>
          <w:rFonts w:ascii="Arial" w:hAnsi="Arial" w:cs="Arial"/>
        </w:rPr>
      </w:pPr>
      <w:r w:rsidRPr="004126F6">
        <w:rPr>
          <w:rFonts w:ascii="Arial" w:hAnsi="Arial" w:cs="Arial"/>
        </w:rPr>
        <w:t>Agência:</w:t>
      </w:r>
    </w:p>
    <w:p w14:paraId="5E603CAE" w14:textId="77777777" w:rsidR="008D4B3E" w:rsidRPr="004126F6" w:rsidRDefault="008D4B3E" w:rsidP="008D4B3E">
      <w:pPr>
        <w:spacing w:line="360" w:lineRule="auto"/>
        <w:jc w:val="both"/>
        <w:rPr>
          <w:rFonts w:ascii="Arial" w:hAnsi="Arial" w:cs="Arial"/>
        </w:rPr>
      </w:pPr>
      <w:r w:rsidRPr="004126F6">
        <w:rPr>
          <w:rFonts w:ascii="Arial" w:hAnsi="Arial" w:cs="Arial"/>
        </w:rPr>
        <w:t>Conta:</w:t>
      </w:r>
    </w:p>
    <w:p w14:paraId="2D04D393" w14:textId="77777777" w:rsidR="008D4B3E" w:rsidRPr="004126F6" w:rsidRDefault="008D4B3E" w:rsidP="008D4B3E">
      <w:pPr>
        <w:spacing w:line="360" w:lineRule="auto"/>
        <w:jc w:val="both"/>
        <w:rPr>
          <w:rFonts w:ascii="Arial" w:hAnsi="Arial" w:cs="Arial"/>
        </w:rPr>
      </w:pPr>
      <w:r w:rsidRPr="004126F6">
        <w:rPr>
          <w:rFonts w:ascii="Arial" w:hAnsi="Arial" w:cs="Arial"/>
        </w:rPr>
        <w:t>Banco:</w:t>
      </w:r>
    </w:p>
    <w:p w14:paraId="2D358B9D" w14:textId="77777777" w:rsidR="008D4B3E" w:rsidRPr="004126F6" w:rsidRDefault="008D4B3E" w:rsidP="008D4B3E">
      <w:pPr>
        <w:spacing w:line="360" w:lineRule="auto"/>
        <w:jc w:val="both"/>
        <w:rPr>
          <w:rFonts w:ascii="Arial" w:hAnsi="Arial" w:cs="Arial"/>
          <w:b/>
        </w:rPr>
      </w:pPr>
    </w:p>
    <w:p w14:paraId="7A39DE5F" w14:textId="77777777" w:rsidR="008D4B3E" w:rsidRPr="004126F6" w:rsidRDefault="008D4B3E" w:rsidP="008D4B3E">
      <w:pPr>
        <w:spacing w:line="360" w:lineRule="auto"/>
        <w:jc w:val="both"/>
        <w:rPr>
          <w:rFonts w:ascii="Arial" w:hAnsi="Arial" w:cs="Arial"/>
          <w:b/>
        </w:rPr>
      </w:pPr>
      <w:r w:rsidRPr="004126F6">
        <w:rPr>
          <w:rFonts w:ascii="Arial" w:hAnsi="Arial" w:cs="Arial"/>
          <w:b/>
        </w:rPr>
        <w:t>1.2 DADOS PESSOAIS:</w:t>
      </w:r>
    </w:p>
    <w:p w14:paraId="1914E8A3" w14:textId="77777777" w:rsidR="008D4B3E" w:rsidRPr="004126F6" w:rsidRDefault="008D4B3E" w:rsidP="008D4B3E">
      <w:pPr>
        <w:spacing w:line="360" w:lineRule="auto"/>
        <w:jc w:val="both"/>
        <w:rPr>
          <w:rFonts w:ascii="Arial" w:hAnsi="Arial" w:cs="Arial"/>
          <w:bCs/>
        </w:rPr>
      </w:pPr>
      <w:r w:rsidRPr="004126F6">
        <w:rPr>
          <w:rFonts w:ascii="Arial" w:hAnsi="Arial" w:cs="Arial"/>
          <w:bCs/>
        </w:rPr>
        <w:t>a) Nome Completo:</w:t>
      </w:r>
    </w:p>
    <w:p w14:paraId="522D6E16" w14:textId="77777777" w:rsidR="008D4B3E" w:rsidRPr="004126F6" w:rsidRDefault="008D4B3E" w:rsidP="008D4B3E">
      <w:pPr>
        <w:spacing w:line="360" w:lineRule="auto"/>
        <w:jc w:val="both"/>
        <w:rPr>
          <w:rFonts w:ascii="Arial" w:hAnsi="Arial" w:cs="Arial"/>
          <w:bCs/>
        </w:rPr>
      </w:pPr>
      <w:r w:rsidRPr="004126F6">
        <w:rPr>
          <w:rFonts w:ascii="Arial" w:hAnsi="Arial" w:cs="Arial"/>
          <w:bCs/>
        </w:rPr>
        <w:t>b) CPF:</w:t>
      </w:r>
    </w:p>
    <w:p w14:paraId="33E516AA" w14:textId="77777777" w:rsidR="008D4B3E" w:rsidRPr="004126F6" w:rsidRDefault="008D4B3E" w:rsidP="008D4B3E">
      <w:pPr>
        <w:spacing w:line="360" w:lineRule="auto"/>
        <w:jc w:val="both"/>
        <w:rPr>
          <w:rFonts w:ascii="Arial" w:hAnsi="Arial" w:cs="Arial"/>
          <w:bCs/>
        </w:rPr>
      </w:pPr>
      <w:r w:rsidRPr="004126F6">
        <w:rPr>
          <w:rFonts w:ascii="Arial" w:hAnsi="Arial" w:cs="Arial"/>
          <w:bCs/>
        </w:rPr>
        <w:t>c) RG:</w:t>
      </w:r>
    </w:p>
    <w:p w14:paraId="76A334F9" w14:textId="77777777" w:rsidR="008D4B3E" w:rsidRPr="004126F6" w:rsidRDefault="008D4B3E" w:rsidP="008D4B3E">
      <w:pPr>
        <w:spacing w:line="360" w:lineRule="auto"/>
        <w:jc w:val="both"/>
        <w:rPr>
          <w:rFonts w:ascii="Arial" w:hAnsi="Arial" w:cs="Arial"/>
          <w:bCs/>
        </w:rPr>
      </w:pPr>
      <w:r w:rsidRPr="004126F6">
        <w:rPr>
          <w:rFonts w:ascii="Arial" w:hAnsi="Arial" w:cs="Arial"/>
          <w:bCs/>
        </w:rPr>
        <w:t>d) Órgão expedidor e Estado:</w:t>
      </w:r>
    </w:p>
    <w:p w14:paraId="6E341DA7" w14:textId="77777777" w:rsidR="008D4B3E" w:rsidRPr="004126F6" w:rsidRDefault="008D4B3E" w:rsidP="008D4B3E">
      <w:pPr>
        <w:spacing w:line="360" w:lineRule="auto"/>
        <w:jc w:val="both"/>
        <w:rPr>
          <w:rFonts w:ascii="Arial" w:hAnsi="Arial" w:cs="Arial"/>
          <w:bCs/>
        </w:rPr>
      </w:pPr>
      <w:r w:rsidRPr="004126F6">
        <w:rPr>
          <w:rFonts w:ascii="Arial" w:hAnsi="Arial" w:cs="Arial"/>
          <w:bCs/>
        </w:rPr>
        <w:t>e) Data de nascimento:</w:t>
      </w:r>
    </w:p>
    <w:p w14:paraId="606290C5" w14:textId="77777777" w:rsidR="008D4B3E" w:rsidRPr="004126F6" w:rsidRDefault="008D4B3E" w:rsidP="008D4B3E">
      <w:pPr>
        <w:spacing w:line="360" w:lineRule="auto"/>
        <w:jc w:val="both"/>
        <w:rPr>
          <w:rFonts w:ascii="Arial" w:hAnsi="Arial" w:cs="Arial"/>
          <w:bCs/>
        </w:rPr>
      </w:pPr>
      <w:r w:rsidRPr="004126F6">
        <w:rPr>
          <w:rFonts w:ascii="Arial" w:hAnsi="Arial" w:cs="Arial"/>
          <w:bCs/>
        </w:rPr>
        <w:t>f)  Endereço completo:</w:t>
      </w:r>
    </w:p>
    <w:p w14:paraId="4058AE35" w14:textId="77777777" w:rsidR="008D4B3E" w:rsidRPr="004126F6" w:rsidRDefault="008D4B3E" w:rsidP="008D4B3E">
      <w:pPr>
        <w:spacing w:line="360" w:lineRule="auto"/>
        <w:jc w:val="both"/>
        <w:rPr>
          <w:rFonts w:ascii="Arial" w:hAnsi="Arial" w:cs="Arial"/>
          <w:bCs/>
        </w:rPr>
      </w:pPr>
      <w:r w:rsidRPr="004126F6">
        <w:rPr>
          <w:rFonts w:ascii="Arial" w:hAnsi="Arial" w:cs="Arial"/>
          <w:bCs/>
        </w:rPr>
        <w:t>CEP:</w:t>
      </w:r>
    </w:p>
    <w:p w14:paraId="251FFC86" w14:textId="77777777" w:rsidR="008D4B3E" w:rsidRPr="004126F6" w:rsidRDefault="008D4B3E" w:rsidP="008D4B3E">
      <w:pPr>
        <w:spacing w:line="360" w:lineRule="auto"/>
        <w:jc w:val="both"/>
        <w:rPr>
          <w:rFonts w:ascii="Arial" w:hAnsi="Arial" w:cs="Arial"/>
          <w:bCs/>
        </w:rPr>
      </w:pPr>
      <w:r w:rsidRPr="004126F6">
        <w:rPr>
          <w:rFonts w:ascii="Arial" w:hAnsi="Arial" w:cs="Arial"/>
          <w:bCs/>
        </w:rPr>
        <w:t>Cidade:</w:t>
      </w:r>
    </w:p>
    <w:p w14:paraId="57276F47" w14:textId="77777777" w:rsidR="008D4B3E" w:rsidRPr="004126F6" w:rsidRDefault="008D4B3E" w:rsidP="008D4B3E">
      <w:pPr>
        <w:spacing w:line="360" w:lineRule="auto"/>
        <w:jc w:val="both"/>
        <w:rPr>
          <w:rFonts w:ascii="Arial" w:hAnsi="Arial" w:cs="Arial"/>
          <w:bCs/>
        </w:rPr>
      </w:pPr>
      <w:r w:rsidRPr="004126F6">
        <w:rPr>
          <w:rFonts w:ascii="Arial" w:hAnsi="Arial" w:cs="Arial"/>
          <w:bCs/>
        </w:rPr>
        <w:t>Estado:</w:t>
      </w:r>
    </w:p>
    <w:p w14:paraId="1EE4E564" w14:textId="77777777" w:rsidR="008D4B3E" w:rsidRPr="004126F6" w:rsidRDefault="008D4B3E" w:rsidP="008D4B3E">
      <w:pPr>
        <w:spacing w:line="360" w:lineRule="auto"/>
        <w:jc w:val="both"/>
        <w:rPr>
          <w:rFonts w:ascii="Arial" w:hAnsi="Arial" w:cs="Arial"/>
          <w:bCs/>
        </w:rPr>
      </w:pPr>
      <w:r w:rsidRPr="004126F6">
        <w:rPr>
          <w:rFonts w:ascii="Arial" w:hAnsi="Arial" w:cs="Arial"/>
          <w:bCs/>
        </w:rPr>
        <w:t>g)  E-mail:</w:t>
      </w:r>
    </w:p>
    <w:p w14:paraId="4E40E4B3" w14:textId="77777777" w:rsidR="008D4B3E" w:rsidRPr="004126F6" w:rsidRDefault="008D4B3E" w:rsidP="008D4B3E">
      <w:pPr>
        <w:spacing w:line="360" w:lineRule="auto"/>
        <w:jc w:val="both"/>
        <w:rPr>
          <w:rFonts w:ascii="Arial" w:hAnsi="Arial" w:cs="Arial"/>
          <w:bCs/>
        </w:rPr>
      </w:pPr>
      <w:r w:rsidRPr="004126F6">
        <w:rPr>
          <w:rFonts w:ascii="Arial" w:hAnsi="Arial" w:cs="Arial"/>
          <w:bCs/>
        </w:rPr>
        <w:t>h) Telefone:</w:t>
      </w:r>
    </w:p>
    <w:p w14:paraId="43EB8C2F" w14:textId="77777777" w:rsidR="00FA5175" w:rsidRPr="004126F6" w:rsidRDefault="00FA5175" w:rsidP="008D4B3E">
      <w:pPr>
        <w:spacing w:line="360" w:lineRule="auto"/>
        <w:jc w:val="both"/>
        <w:rPr>
          <w:rFonts w:ascii="Arial" w:hAnsi="Arial" w:cs="Arial"/>
          <w:bCs/>
        </w:rPr>
      </w:pPr>
    </w:p>
    <w:p w14:paraId="3021F4FA" w14:textId="58EA974A" w:rsidR="00FA5175" w:rsidRPr="004126F6" w:rsidRDefault="00FA5175" w:rsidP="008D4B3E">
      <w:pPr>
        <w:spacing w:line="360" w:lineRule="auto"/>
        <w:jc w:val="both"/>
        <w:rPr>
          <w:rFonts w:ascii="Arial" w:hAnsi="Arial" w:cs="Arial"/>
          <w:bCs/>
        </w:rPr>
      </w:pPr>
      <w:r w:rsidRPr="004126F6">
        <w:rPr>
          <w:rFonts w:ascii="Arial" w:hAnsi="Arial" w:cs="Arial"/>
          <w:bCs/>
        </w:rPr>
        <w:t>Se estiver o proponente estiver indicando um artista ou agente cultural, informar o nome abaixo:</w:t>
      </w:r>
    </w:p>
    <w:p w14:paraId="2A9289C9" w14:textId="77777777" w:rsidR="008D4B3E" w:rsidRPr="004126F6" w:rsidRDefault="008D4B3E" w:rsidP="008D4B3E">
      <w:pPr>
        <w:spacing w:line="360" w:lineRule="auto"/>
        <w:jc w:val="both"/>
        <w:rPr>
          <w:rFonts w:ascii="Arial" w:hAnsi="Arial" w:cs="Arial"/>
          <w:b/>
        </w:rPr>
      </w:pPr>
    </w:p>
    <w:p w14:paraId="52BCA6EE" w14:textId="77777777" w:rsidR="008D4B3E" w:rsidRPr="004126F6" w:rsidRDefault="008D4B3E" w:rsidP="008D4B3E">
      <w:pPr>
        <w:spacing w:line="360" w:lineRule="auto"/>
        <w:jc w:val="both"/>
        <w:rPr>
          <w:rFonts w:ascii="Arial" w:hAnsi="Arial" w:cs="Arial"/>
          <w:b/>
        </w:rPr>
      </w:pPr>
      <w:r w:rsidRPr="004126F6">
        <w:rPr>
          <w:rFonts w:ascii="Arial" w:hAnsi="Arial" w:cs="Arial"/>
          <w:b/>
        </w:rPr>
        <w:t>1.3 Vai concorrer às cotas?</w:t>
      </w:r>
    </w:p>
    <w:p w14:paraId="2A5CDA2B" w14:textId="77777777" w:rsidR="008D4B3E" w:rsidRPr="004126F6" w:rsidRDefault="008D4B3E" w:rsidP="008D4B3E">
      <w:pPr>
        <w:spacing w:line="360" w:lineRule="auto"/>
        <w:jc w:val="both"/>
        <w:rPr>
          <w:rFonts w:ascii="Arial" w:hAnsi="Arial" w:cs="Arial"/>
        </w:rPr>
      </w:pPr>
      <w:proofErr w:type="gramStart"/>
      <w:r w:rsidRPr="004126F6">
        <w:rPr>
          <w:rFonts w:ascii="Arial" w:hAnsi="Arial" w:cs="Arial"/>
        </w:rPr>
        <w:t xml:space="preserve">(  </w:t>
      </w:r>
      <w:proofErr w:type="gramEnd"/>
      <w:r w:rsidRPr="004126F6">
        <w:rPr>
          <w:rFonts w:ascii="Arial" w:hAnsi="Arial" w:cs="Arial"/>
        </w:rPr>
        <w:t xml:space="preserve"> ) Sim               (    ) Não</w:t>
      </w:r>
    </w:p>
    <w:p w14:paraId="472A7811" w14:textId="77777777" w:rsidR="008D4B3E" w:rsidRPr="004126F6" w:rsidRDefault="008D4B3E" w:rsidP="008D4B3E">
      <w:pPr>
        <w:spacing w:line="360" w:lineRule="auto"/>
        <w:jc w:val="both"/>
        <w:rPr>
          <w:rFonts w:ascii="Arial" w:hAnsi="Arial" w:cs="Arial"/>
          <w:b/>
        </w:rPr>
      </w:pPr>
    </w:p>
    <w:p w14:paraId="434CF2DA" w14:textId="77777777" w:rsidR="008D4B3E" w:rsidRPr="004126F6" w:rsidRDefault="008D4B3E" w:rsidP="008D4B3E">
      <w:pPr>
        <w:spacing w:line="360" w:lineRule="auto"/>
        <w:jc w:val="both"/>
        <w:rPr>
          <w:rFonts w:ascii="Arial" w:hAnsi="Arial" w:cs="Arial"/>
          <w:b/>
        </w:rPr>
      </w:pPr>
      <w:r w:rsidRPr="004126F6">
        <w:rPr>
          <w:rFonts w:ascii="Arial" w:hAnsi="Arial" w:cs="Arial"/>
          <w:b/>
        </w:rPr>
        <w:t xml:space="preserve">Se sim. Qual? </w:t>
      </w:r>
    </w:p>
    <w:p w14:paraId="7A0D6464" w14:textId="77777777" w:rsidR="008D4B3E" w:rsidRPr="004126F6" w:rsidRDefault="008D4B3E" w:rsidP="008D4B3E">
      <w:pPr>
        <w:spacing w:line="360" w:lineRule="auto"/>
        <w:jc w:val="both"/>
        <w:rPr>
          <w:rFonts w:ascii="Arial" w:hAnsi="Arial" w:cs="Arial"/>
        </w:rPr>
      </w:pPr>
      <w:proofErr w:type="gramStart"/>
      <w:r w:rsidRPr="004126F6">
        <w:rPr>
          <w:rFonts w:ascii="Arial" w:hAnsi="Arial" w:cs="Arial"/>
        </w:rPr>
        <w:t xml:space="preserve">(  </w:t>
      </w:r>
      <w:proofErr w:type="gramEnd"/>
      <w:r w:rsidRPr="004126F6">
        <w:rPr>
          <w:rFonts w:ascii="Arial" w:hAnsi="Arial" w:cs="Arial"/>
        </w:rPr>
        <w:t xml:space="preserve"> ) Pessoa negra</w:t>
      </w:r>
    </w:p>
    <w:p w14:paraId="6ED1504E" w14:textId="77777777" w:rsidR="008D4B3E" w:rsidRPr="004126F6" w:rsidRDefault="008D4B3E" w:rsidP="008D4B3E">
      <w:pPr>
        <w:spacing w:line="360" w:lineRule="auto"/>
        <w:jc w:val="both"/>
        <w:rPr>
          <w:rFonts w:ascii="Arial" w:hAnsi="Arial" w:cs="Arial"/>
        </w:rPr>
      </w:pPr>
      <w:proofErr w:type="gramStart"/>
      <w:r w:rsidRPr="004126F6">
        <w:rPr>
          <w:rFonts w:ascii="Arial" w:hAnsi="Arial" w:cs="Arial"/>
        </w:rPr>
        <w:lastRenderedPageBreak/>
        <w:t xml:space="preserve">(  </w:t>
      </w:r>
      <w:proofErr w:type="gramEnd"/>
      <w:r w:rsidRPr="004126F6">
        <w:rPr>
          <w:rFonts w:ascii="Arial" w:hAnsi="Arial" w:cs="Arial"/>
        </w:rPr>
        <w:t xml:space="preserve">  ) Pessoa indígena</w:t>
      </w:r>
    </w:p>
    <w:p w14:paraId="6F02A377" w14:textId="77777777" w:rsidR="008D4B3E" w:rsidRPr="004126F6" w:rsidRDefault="008D4B3E" w:rsidP="008D4B3E">
      <w:pPr>
        <w:spacing w:line="360" w:lineRule="auto"/>
        <w:jc w:val="both"/>
        <w:rPr>
          <w:rFonts w:ascii="Arial" w:hAnsi="Arial" w:cs="Arial"/>
        </w:rPr>
      </w:pPr>
    </w:p>
    <w:p w14:paraId="40048962" w14:textId="2AF960E5" w:rsidR="008D4B3E" w:rsidRPr="004126F6" w:rsidRDefault="008D4B3E" w:rsidP="008D4B3E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126F6">
        <w:rPr>
          <w:rFonts w:ascii="Arial" w:hAnsi="Arial" w:cs="Arial"/>
          <w:b/>
          <w:sz w:val="24"/>
          <w:szCs w:val="24"/>
        </w:rPr>
        <w:t>INFORMAÇÕES SOBRE TRAJETÓRIA CULTURAL</w:t>
      </w:r>
    </w:p>
    <w:p w14:paraId="3979FEF2" w14:textId="77777777" w:rsidR="00FD5825" w:rsidRPr="004126F6" w:rsidRDefault="00FD5825" w:rsidP="008D4B3E">
      <w:pPr>
        <w:spacing w:line="360" w:lineRule="auto"/>
        <w:jc w:val="both"/>
        <w:rPr>
          <w:rFonts w:ascii="Arial" w:hAnsi="Arial" w:cs="Arial"/>
          <w:bCs/>
        </w:rPr>
      </w:pPr>
    </w:p>
    <w:p w14:paraId="0917544A" w14:textId="75D9A41E" w:rsidR="008D4B3E" w:rsidRPr="004126F6" w:rsidRDefault="008D4B3E" w:rsidP="008D4B3E">
      <w:pPr>
        <w:spacing w:line="360" w:lineRule="auto"/>
        <w:jc w:val="both"/>
        <w:rPr>
          <w:rFonts w:ascii="Arial" w:hAnsi="Arial" w:cs="Arial"/>
          <w:bCs/>
        </w:rPr>
      </w:pPr>
      <w:r w:rsidRPr="004126F6">
        <w:rPr>
          <w:rFonts w:ascii="Arial" w:hAnsi="Arial" w:cs="Arial"/>
          <w:bCs/>
        </w:rPr>
        <w:t>2.1 Descreva a trajetória cultural d</w:t>
      </w:r>
      <w:r w:rsidR="00FA5175" w:rsidRPr="004126F6">
        <w:rPr>
          <w:rFonts w:ascii="Arial" w:hAnsi="Arial" w:cs="Arial"/>
          <w:bCs/>
        </w:rPr>
        <w:t>o candidato a receber o prêmio</w:t>
      </w:r>
      <w:r w:rsidRPr="004126F6">
        <w:rPr>
          <w:rFonts w:ascii="Arial" w:hAnsi="Arial" w:cs="Arial"/>
          <w:bCs/>
        </w:rPr>
        <w:t>:</w:t>
      </w:r>
    </w:p>
    <w:p w14:paraId="5F094CA2" w14:textId="77777777" w:rsidR="008D4B3E" w:rsidRPr="004126F6" w:rsidRDefault="008D4B3E" w:rsidP="008D4B3E">
      <w:pPr>
        <w:spacing w:line="360" w:lineRule="auto"/>
        <w:jc w:val="both"/>
        <w:rPr>
          <w:rFonts w:ascii="Arial" w:hAnsi="Arial" w:cs="Arial"/>
          <w:bCs/>
        </w:rPr>
      </w:pPr>
      <w:r w:rsidRPr="004126F6">
        <w:rPr>
          <w:rFonts w:ascii="Arial" w:hAnsi="Arial" w:cs="Arial"/>
          <w:bCs/>
        </w:rPr>
        <w:t>(quando começou, onde atua, segmento cultural, técnicas que utiliza, se arte-educador, técnico, artista ou produtor cultural, cursos realizados, formação, prêmios etc.)</w:t>
      </w:r>
    </w:p>
    <w:p w14:paraId="048E3B67" w14:textId="77777777" w:rsidR="00FD5825" w:rsidRPr="004126F6" w:rsidRDefault="00FD5825" w:rsidP="008D4B3E">
      <w:pPr>
        <w:spacing w:line="360" w:lineRule="auto"/>
        <w:jc w:val="both"/>
        <w:rPr>
          <w:rFonts w:ascii="Arial" w:hAnsi="Arial" w:cs="Arial"/>
          <w:bCs/>
        </w:rPr>
      </w:pPr>
    </w:p>
    <w:p w14:paraId="02CDD413" w14:textId="18745DAE" w:rsidR="008D4B3E" w:rsidRPr="004126F6" w:rsidRDefault="008D4B3E" w:rsidP="008D4B3E">
      <w:pPr>
        <w:spacing w:line="360" w:lineRule="auto"/>
        <w:jc w:val="both"/>
        <w:rPr>
          <w:rFonts w:ascii="Arial" w:hAnsi="Arial" w:cs="Arial"/>
          <w:bCs/>
        </w:rPr>
      </w:pPr>
      <w:r w:rsidRPr="004126F6">
        <w:rPr>
          <w:rFonts w:ascii="Arial" w:hAnsi="Arial" w:cs="Arial"/>
          <w:bCs/>
        </w:rPr>
        <w:t>2.</w:t>
      </w:r>
      <w:r w:rsidR="00FA5175" w:rsidRPr="004126F6">
        <w:rPr>
          <w:rFonts w:ascii="Arial" w:hAnsi="Arial" w:cs="Arial"/>
          <w:bCs/>
        </w:rPr>
        <w:t>2</w:t>
      </w:r>
      <w:r w:rsidRPr="004126F6">
        <w:rPr>
          <w:rFonts w:ascii="Arial" w:hAnsi="Arial" w:cs="Arial"/>
          <w:bCs/>
        </w:rPr>
        <w:t xml:space="preserve"> Realizou iniciativas inovadoras? Se sim, quais? </w:t>
      </w:r>
    </w:p>
    <w:p w14:paraId="398CA870" w14:textId="77777777" w:rsidR="00FD5825" w:rsidRPr="004126F6" w:rsidRDefault="00FD5825" w:rsidP="008D4B3E">
      <w:pPr>
        <w:spacing w:line="360" w:lineRule="auto"/>
        <w:jc w:val="both"/>
        <w:rPr>
          <w:rFonts w:ascii="Arial" w:hAnsi="Arial" w:cs="Arial"/>
          <w:bCs/>
        </w:rPr>
      </w:pPr>
    </w:p>
    <w:p w14:paraId="2D4D7BA0" w14:textId="796B878F" w:rsidR="008D4B3E" w:rsidRPr="004126F6" w:rsidRDefault="008D4B3E" w:rsidP="008D4B3E">
      <w:pPr>
        <w:spacing w:line="360" w:lineRule="auto"/>
        <w:jc w:val="both"/>
        <w:rPr>
          <w:rFonts w:ascii="Arial" w:hAnsi="Arial" w:cs="Arial"/>
          <w:bCs/>
        </w:rPr>
      </w:pPr>
      <w:r w:rsidRPr="004126F6">
        <w:rPr>
          <w:rFonts w:ascii="Arial" w:hAnsi="Arial" w:cs="Arial"/>
          <w:bCs/>
        </w:rPr>
        <w:t>2.</w:t>
      </w:r>
      <w:r w:rsidR="00FA5175" w:rsidRPr="004126F6">
        <w:rPr>
          <w:rFonts w:ascii="Arial" w:hAnsi="Arial" w:cs="Arial"/>
          <w:bCs/>
        </w:rPr>
        <w:t>3</w:t>
      </w:r>
      <w:r w:rsidRPr="004126F6">
        <w:rPr>
          <w:rFonts w:ascii="Arial" w:hAnsi="Arial" w:cs="Arial"/>
          <w:bCs/>
        </w:rPr>
        <w:t xml:space="preserve"> Como as ações desenvolvidas transformaram a realidade do município de </w:t>
      </w:r>
      <w:r w:rsidR="00FA5175" w:rsidRPr="004126F6">
        <w:rPr>
          <w:rFonts w:ascii="Arial" w:hAnsi="Arial" w:cs="Arial"/>
        </w:rPr>
        <w:t>Bernardino de Campos</w:t>
      </w:r>
      <w:r w:rsidRPr="004126F6">
        <w:rPr>
          <w:rFonts w:ascii="Arial" w:hAnsi="Arial" w:cs="Arial"/>
          <w:bCs/>
        </w:rPr>
        <w:t>?</w:t>
      </w:r>
    </w:p>
    <w:p w14:paraId="36F3768C" w14:textId="77777777" w:rsidR="00FD5825" w:rsidRPr="004126F6" w:rsidRDefault="00FD5825" w:rsidP="008D4B3E">
      <w:pPr>
        <w:spacing w:line="360" w:lineRule="auto"/>
        <w:jc w:val="both"/>
        <w:rPr>
          <w:rFonts w:ascii="Arial" w:hAnsi="Arial" w:cs="Arial"/>
          <w:bCs/>
        </w:rPr>
      </w:pPr>
    </w:p>
    <w:p w14:paraId="108C6EBD" w14:textId="70FC4FB6" w:rsidR="008D4B3E" w:rsidRPr="004126F6" w:rsidRDefault="008D4B3E" w:rsidP="008D4B3E">
      <w:pPr>
        <w:spacing w:line="360" w:lineRule="auto"/>
        <w:jc w:val="both"/>
        <w:rPr>
          <w:rFonts w:ascii="Arial" w:hAnsi="Arial" w:cs="Arial"/>
          <w:bCs/>
        </w:rPr>
      </w:pPr>
      <w:r w:rsidRPr="004126F6">
        <w:rPr>
          <w:rFonts w:ascii="Arial" w:hAnsi="Arial" w:cs="Arial"/>
          <w:bCs/>
        </w:rPr>
        <w:t>2.</w:t>
      </w:r>
      <w:r w:rsidR="00FA5175" w:rsidRPr="004126F6">
        <w:rPr>
          <w:rFonts w:ascii="Arial" w:hAnsi="Arial" w:cs="Arial"/>
          <w:bCs/>
        </w:rPr>
        <w:t>4</w:t>
      </w:r>
      <w:r w:rsidRPr="004126F6">
        <w:rPr>
          <w:rFonts w:ascii="Arial" w:hAnsi="Arial" w:cs="Arial"/>
          <w:bCs/>
        </w:rPr>
        <w:t xml:space="preserve"> As ações desenvolvidas contribuem para populações em situação de vulnerabilidade social, tais como idosos, crianças, pessoas negras, etc.?</w:t>
      </w:r>
    </w:p>
    <w:p w14:paraId="699C89C8" w14:textId="77777777" w:rsidR="00FD5825" w:rsidRPr="004126F6" w:rsidRDefault="00FD5825" w:rsidP="008D4B3E">
      <w:pPr>
        <w:spacing w:line="360" w:lineRule="auto"/>
        <w:jc w:val="both"/>
        <w:rPr>
          <w:rFonts w:ascii="Arial" w:hAnsi="Arial" w:cs="Arial"/>
          <w:bCs/>
        </w:rPr>
      </w:pPr>
    </w:p>
    <w:p w14:paraId="76810952" w14:textId="34FAD79D" w:rsidR="008D4B3E" w:rsidRPr="004126F6" w:rsidRDefault="008D4B3E" w:rsidP="008D4B3E">
      <w:pPr>
        <w:spacing w:line="360" w:lineRule="auto"/>
        <w:jc w:val="both"/>
        <w:rPr>
          <w:rFonts w:ascii="Arial" w:hAnsi="Arial" w:cs="Arial"/>
          <w:bCs/>
        </w:rPr>
      </w:pPr>
      <w:r w:rsidRPr="004126F6">
        <w:rPr>
          <w:rFonts w:ascii="Arial" w:hAnsi="Arial" w:cs="Arial"/>
          <w:bCs/>
        </w:rPr>
        <w:t>2.</w:t>
      </w:r>
      <w:r w:rsidR="00FA5175" w:rsidRPr="004126F6">
        <w:rPr>
          <w:rFonts w:ascii="Arial" w:hAnsi="Arial" w:cs="Arial"/>
          <w:bCs/>
        </w:rPr>
        <w:t>5</w:t>
      </w:r>
      <w:r w:rsidRPr="004126F6">
        <w:rPr>
          <w:rFonts w:ascii="Arial" w:hAnsi="Arial" w:cs="Arial"/>
          <w:bCs/>
        </w:rPr>
        <w:t xml:space="preserve"> </w:t>
      </w:r>
      <w:r w:rsidR="00FD5825" w:rsidRPr="004126F6">
        <w:rPr>
          <w:rFonts w:ascii="Arial" w:hAnsi="Arial" w:cs="Arial"/>
          <w:bCs/>
        </w:rPr>
        <w:t xml:space="preserve">Descreva o público de seu trabalho e as </w:t>
      </w:r>
      <w:r w:rsidRPr="004126F6">
        <w:rPr>
          <w:rFonts w:ascii="Arial" w:hAnsi="Arial" w:cs="Arial"/>
          <w:bCs/>
        </w:rPr>
        <w:t xml:space="preserve">ações </w:t>
      </w:r>
      <w:r w:rsidR="00FD5825" w:rsidRPr="004126F6">
        <w:rPr>
          <w:rFonts w:ascii="Arial" w:hAnsi="Arial" w:cs="Arial"/>
          <w:bCs/>
        </w:rPr>
        <w:t xml:space="preserve">culturais que </w:t>
      </w:r>
      <w:r w:rsidRPr="004126F6">
        <w:rPr>
          <w:rFonts w:ascii="Arial" w:hAnsi="Arial" w:cs="Arial"/>
          <w:bCs/>
        </w:rPr>
        <w:t>desenvolv</w:t>
      </w:r>
      <w:r w:rsidR="00FD5825" w:rsidRPr="004126F6">
        <w:rPr>
          <w:rFonts w:ascii="Arial" w:hAnsi="Arial" w:cs="Arial"/>
          <w:bCs/>
        </w:rPr>
        <w:t>e</w:t>
      </w:r>
      <w:r w:rsidRPr="004126F6">
        <w:rPr>
          <w:rFonts w:ascii="Arial" w:hAnsi="Arial" w:cs="Arial"/>
          <w:bCs/>
        </w:rPr>
        <w:t xml:space="preserve">? </w:t>
      </w:r>
    </w:p>
    <w:p w14:paraId="0EDD62DD" w14:textId="77777777" w:rsidR="00FD5825" w:rsidRPr="004126F6" w:rsidRDefault="00FD5825" w:rsidP="008D4B3E">
      <w:pPr>
        <w:spacing w:line="360" w:lineRule="auto"/>
        <w:jc w:val="both"/>
        <w:rPr>
          <w:rFonts w:ascii="Arial" w:hAnsi="Arial" w:cs="Arial"/>
          <w:bCs/>
        </w:rPr>
      </w:pPr>
    </w:p>
    <w:p w14:paraId="38C62843" w14:textId="162E7223" w:rsidR="008D4B3E" w:rsidRPr="004126F6" w:rsidRDefault="008D4B3E" w:rsidP="008D4B3E">
      <w:pPr>
        <w:spacing w:line="360" w:lineRule="auto"/>
        <w:jc w:val="both"/>
        <w:rPr>
          <w:rFonts w:ascii="Arial" w:hAnsi="Arial" w:cs="Arial"/>
          <w:bCs/>
        </w:rPr>
      </w:pPr>
      <w:r w:rsidRPr="004126F6">
        <w:rPr>
          <w:rFonts w:ascii="Arial" w:hAnsi="Arial" w:cs="Arial"/>
          <w:bCs/>
        </w:rPr>
        <w:t>2.</w:t>
      </w:r>
      <w:r w:rsidR="00FA5175" w:rsidRPr="004126F6">
        <w:rPr>
          <w:rFonts w:ascii="Arial" w:hAnsi="Arial" w:cs="Arial"/>
          <w:bCs/>
        </w:rPr>
        <w:t>6</w:t>
      </w:r>
      <w:r w:rsidRPr="004126F6">
        <w:rPr>
          <w:rFonts w:ascii="Arial" w:hAnsi="Arial" w:cs="Arial"/>
          <w:bCs/>
        </w:rPr>
        <w:t xml:space="preserve"> Na trajetória cultural, foram desenvolvidos ações e projetos com outras esferas de conhecimento, tais como educação, saúde etc.? </w:t>
      </w:r>
    </w:p>
    <w:p w14:paraId="57AF298B" w14:textId="77777777" w:rsidR="00FD5825" w:rsidRPr="004126F6" w:rsidRDefault="00FD5825" w:rsidP="008D4B3E">
      <w:pPr>
        <w:spacing w:line="360" w:lineRule="auto"/>
        <w:jc w:val="both"/>
        <w:rPr>
          <w:rFonts w:ascii="Arial" w:hAnsi="Arial" w:cs="Arial"/>
          <w:bCs/>
        </w:rPr>
      </w:pPr>
    </w:p>
    <w:p w14:paraId="250363B7" w14:textId="78B9A725" w:rsidR="008D4B3E" w:rsidRPr="004126F6" w:rsidRDefault="008D4B3E" w:rsidP="008D4B3E">
      <w:pPr>
        <w:spacing w:line="360" w:lineRule="auto"/>
        <w:jc w:val="both"/>
        <w:rPr>
          <w:rFonts w:ascii="Arial" w:hAnsi="Arial" w:cs="Arial"/>
          <w:bCs/>
        </w:rPr>
      </w:pPr>
      <w:r w:rsidRPr="004126F6">
        <w:rPr>
          <w:rFonts w:ascii="Arial" w:hAnsi="Arial" w:cs="Arial"/>
          <w:bCs/>
        </w:rPr>
        <w:t>2.</w:t>
      </w:r>
      <w:r w:rsidR="00FA5175" w:rsidRPr="004126F6">
        <w:rPr>
          <w:rFonts w:ascii="Arial" w:hAnsi="Arial" w:cs="Arial"/>
          <w:bCs/>
        </w:rPr>
        <w:t>7</w:t>
      </w:r>
      <w:r w:rsidRPr="004126F6">
        <w:rPr>
          <w:rFonts w:ascii="Arial" w:hAnsi="Arial" w:cs="Arial"/>
          <w:bCs/>
        </w:rPr>
        <w:t xml:space="preserve"> Em sua atuação, costuma participar de eventos e ações culturais do município (feiras, festivais, festas comemorativas, festas temáticas, eventos esporádicos etc.)? Descreva sua atuação nesses eventos locais.</w:t>
      </w:r>
    </w:p>
    <w:p w14:paraId="02BBEC9F" w14:textId="77777777" w:rsidR="00FD5825" w:rsidRPr="004126F6" w:rsidRDefault="00FD5825" w:rsidP="008D4B3E">
      <w:pPr>
        <w:spacing w:line="360" w:lineRule="auto"/>
        <w:jc w:val="both"/>
        <w:rPr>
          <w:rFonts w:ascii="Arial" w:hAnsi="Arial" w:cs="Arial"/>
          <w:bCs/>
        </w:rPr>
      </w:pPr>
    </w:p>
    <w:p w14:paraId="0E152100" w14:textId="21B06B01" w:rsidR="008D4B3E" w:rsidRPr="004126F6" w:rsidRDefault="008D4B3E" w:rsidP="008D4B3E">
      <w:pPr>
        <w:spacing w:line="360" w:lineRule="auto"/>
        <w:jc w:val="both"/>
        <w:rPr>
          <w:rFonts w:ascii="Arial" w:hAnsi="Arial" w:cs="Arial"/>
          <w:bCs/>
        </w:rPr>
      </w:pPr>
      <w:r w:rsidRPr="004126F6">
        <w:rPr>
          <w:rFonts w:ascii="Arial" w:hAnsi="Arial" w:cs="Arial"/>
          <w:bCs/>
        </w:rPr>
        <w:t>2.</w:t>
      </w:r>
      <w:r w:rsidR="00FA5175" w:rsidRPr="004126F6">
        <w:rPr>
          <w:rFonts w:ascii="Arial" w:hAnsi="Arial" w:cs="Arial"/>
          <w:bCs/>
        </w:rPr>
        <w:t>8</w:t>
      </w:r>
      <w:r w:rsidRPr="004126F6">
        <w:rPr>
          <w:rFonts w:ascii="Arial" w:hAnsi="Arial" w:cs="Arial"/>
          <w:bCs/>
        </w:rPr>
        <w:t xml:space="preserve"> Outras informações que você considere relevantes sobre sua trajetória na cultura.</w:t>
      </w:r>
    </w:p>
    <w:p w14:paraId="5B9FB558" w14:textId="77777777" w:rsidR="008D4B3E" w:rsidRPr="004126F6" w:rsidRDefault="008D4B3E" w:rsidP="008D4B3E">
      <w:pPr>
        <w:spacing w:line="360" w:lineRule="auto"/>
        <w:jc w:val="both"/>
        <w:rPr>
          <w:rFonts w:ascii="Arial" w:hAnsi="Arial" w:cs="Arial"/>
        </w:rPr>
      </w:pPr>
    </w:p>
    <w:p w14:paraId="18FCE197" w14:textId="77777777" w:rsidR="008D4B3E" w:rsidRPr="004126F6" w:rsidRDefault="008D4B3E" w:rsidP="008D4B3E">
      <w:pPr>
        <w:spacing w:line="360" w:lineRule="auto"/>
        <w:jc w:val="both"/>
        <w:rPr>
          <w:rFonts w:ascii="Arial" w:hAnsi="Arial" w:cs="Arial"/>
          <w:b/>
        </w:rPr>
      </w:pPr>
      <w:r w:rsidRPr="004126F6">
        <w:rPr>
          <w:rFonts w:ascii="Arial" w:hAnsi="Arial" w:cs="Arial"/>
          <w:b/>
        </w:rPr>
        <w:t>3. DOCUMENTAÇÃO OBRIGATÓRIA</w:t>
      </w:r>
    </w:p>
    <w:p w14:paraId="3867118F" w14:textId="77777777" w:rsidR="008D4B3E" w:rsidRPr="004126F6" w:rsidRDefault="008D4B3E" w:rsidP="008D4B3E">
      <w:pPr>
        <w:spacing w:line="360" w:lineRule="auto"/>
        <w:jc w:val="both"/>
        <w:rPr>
          <w:rFonts w:ascii="Arial" w:hAnsi="Arial" w:cs="Arial"/>
        </w:rPr>
      </w:pPr>
      <w:r w:rsidRPr="004126F6">
        <w:rPr>
          <w:rFonts w:ascii="Arial" w:hAnsi="Arial" w:cs="Arial"/>
        </w:rPr>
        <w:t>Junte documentos que comprovem a atuação cultural, tal como cartazes, folders, reportagens de revistas, certificados, premiações, fotos entre outros documentos.</w:t>
      </w:r>
    </w:p>
    <w:p w14:paraId="65195B29" w14:textId="77777777" w:rsidR="008D4B3E" w:rsidRPr="004126F6" w:rsidRDefault="008D4B3E" w:rsidP="008D4B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b/>
        </w:rPr>
      </w:pPr>
    </w:p>
    <w:p w14:paraId="18CB2749" w14:textId="77777777" w:rsidR="008D4B3E" w:rsidRPr="004126F6" w:rsidRDefault="008D4B3E" w:rsidP="008D4B3E">
      <w:pPr>
        <w:spacing w:line="360" w:lineRule="auto"/>
        <w:jc w:val="both"/>
        <w:rPr>
          <w:rFonts w:ascii="Arial" w:hAnsi="Arial" w:cs="Arial"/>
          <w:b/>
        </w:rPr>
      </w:pPr>
      <w:r w:rsidRPr="004126F6">
        <w:rPr>
          <w:rFonts w:ascii="Arial" w:hAnsi="Arial" w:cs="Arial"/>
          <w:b/>
        </w:rPr>
        <w:br w:type="page"/>
      </w:r>
    </w:p>
    <w:p w14:paraId="6691F306" w14:textId="79363970" w:rsidR="008D4B3E" w:rsidRPr="004126F6" w:rsidRDefault="008D4B3E" w:rsidP="008D4B3E">
      <w:pPr>
        <w:pStyle w:val="textocentralizadomaiusculas"/>
        <w:spacing w:before="0" w:beforeAutospacing="0" w:after="0" w:afterAutospacing="0" w:line="360" w:lineRule="auto"/>
        <w:jc w:val="center"/>
        <w:rPr>
          <w:rFonts w:ascii="Arial" w:hAnsi="Arial" w:cs="Arial"/>
          <w:caps/>
          <w:u w:val="single"/>
        </w:rPr>
      </w:pPr>
      <w:r w:rsidRPr="004126F6">
        <w:rPr>
          <w:rStyle w:val="Forte"/>
          <w:rFonts w:ascii="Arial" w:hAnsi="Arial" w:cs="Arial"/>
          <w:caps/>
          <w:u w:val="single"/>
        </w:rPr>
        <w:lastRenderedPageBreak/>
        <w:t xml:space="preserve">ANEXO </w:t>
      </w:r>
      <w:r w:rsidR="00FD5825" w:rsidRPr="004126F6">
        <w:rPr>
          <w:rStyle w:val="Forte"/>
          <w:rFonts w:ascii="Arial" w:hAnsi="Arial" w:cs="Arial"/>
          <w:caps/>
          <w:u w:val="single"/>
        </w:rPr>
        <w:t>I</w:t>
      </w:r>
      <w:r w:rsidRPr="004126F6">
        <w:rPr>
          <w:rStyle w:val="Forte"/>
          <w:rFonts w:ascii="Arial" w:hAnsi="Arial" w:cs="Arial"/>
          <w:caps/>
          <w:u w:val="single"/>
        </w:rPr>
        <w:t>V</w:t>
      </w:r>
    </w:p>
    <w:p w14:paraId="08252106" w14:textId="77777777" w:rsidR="008D4B3E" w:rsidRPr="004126F6" w:rsidRDefault="008D4B3E" w:rsidP="008D4B3E">
      <w:pPr>
        <w:pStyle w:val="textocentralizadomaiusculas"/>
        <w:spacing w:before="0" w:beforeAutospacing="0" w:after="0" w:afterAutospacing="0" w:line="360" w:lineRule="auto"/>
        <w:jc w:val="center"/>
        <w:rPr>
          <w:rFonts w:ascii="Arial" w:hAnsi="Arial" w:cs="Arial"/>
          <w:caps/>
        </w:rPr>
      </w:pPr>
      <w:r w:rsidRPr="004126F6">
        <w:rPr>
          <w:rStyle w:val="Forte"/>
          <w:rFonts w:ascii="Arial" w:hAnsi="Arial" w:cs="Arial"/>
          <w:caps/>
        </w:rPr>
        <w:t>DECLARAÇÃO ÉTNICO-RACIAL</w:t>
      </w:r>
    </w:p>
    <w:p w14:paraId="13708F9D" w14:textId="77777777" w:rsidR="008D4B3E" w:rsidRPr="004126F6" w:rsidRDefault="008D4B3E" w:rsidP="008D4B3E">
      <w:pPr>
        <w:pStyle w:val="textocentralizado"/>
        <w:spacing w:before="0" w:beforeAutospacing="0" w:after="0" w:afterAutospacing="0" w:line="360" w:lineRule="auto"/>
        <w:jc w:val="center"/>
        <w:rPr>
          <w:rFonts w:ascii="Arial" w:hAnsi="Arial" w:cs="Arial"/>
        </w:rPr>
      </w:pPr>
      <w:r w:rsidRPr="004126F6">
        <w:rPr>
          <w:rFonts w:ascii="Arial" w:hAnsi="Arial" w:cs="Arial"/>
        </w:rPr>
        <w:t>(Para agentes culturais concorrentes às cotas étnico-raciais – negros ou indígenas)</w:t>
      </w:r>
    </w:p>
    <w:p w14:paraId="604248DC" w14:textId="77777777" w:rsidR="008D4B3E" w:rsidRPr="004126F6" w:rsidRDefault="008D4B3E" w:rsidP="008D4B3E">
      <w:pPr>
        <w:pStyle w:val="textocentralizado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126F6">
        <w:rPr>
          <w:rFonts w:ascii="Arial" w:hAnsi="Arial" w:cs="Arial"/>
        </w:rPr>
        <w:t> </w:t>
      </w:r>
    </w:p>
    <w:p w14:paraId="75F4FD6F" w14:textId="77777777" w:rsidR="00FA5175" w:rsidRPr="004126F6" w:rsidRDefault="00FA5175" w:rsidP="008D4B3E">
      <w:pPr>
        <w:pStyle w:val="textojustificado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69F1FD0E" w14:textId="64ADADE4" w:rsidR="008D4B3E" w:rsidRPr="004126F6" w:rsidRDefault="008D4B3E" w:rsidP="008D4B3E">
      <w:pPr>
        <w:pStyle w:val="textojustificado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126F6">
        <w:rPr>
          <w:rFonts w:ascii="Arial" w:hAnsi="Arial" w:cs="Arial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0385F9D3" w14:textId="77777777" w:rsidR="008D4B3E" w:rsidRPr="004126F6" w:rsidRDefault="008D4B3E" w:rsidP="008D4B3E">
      <w:pPr>
        <w:pStyle w:val="textojustificado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126F6">
        <w:rPr>
          <w:rFonts w:ascii="Arial" w:hAnsi="Arial" w:cs="Arial"/>
        </w:rPr>
        <w:t>Por ser verdade, assino a presente declaração e estou ciente de que a apresentação de declaração falsa pode acarretar desclassificação do edital e aplicação de sanções criminais.</w:t>
      </w:r>
    </w:p>
    <w:p w14:paraId="45CDD12B" w14:textId="77777777" w:rsidR="008D4B3E" w:rsidRPr="004126F6" w:rsidRDefault="008D4B3E" w:rsidP="008D4B3E">
      <w:pPr>
        <w:pStyle w:val="textojustificado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4126F6">
        <w:rPr>
          <w:rFonts w:ascii="Arial" w:hAnsi="Arial" w:cs="Arial"/>
        </w:rPr>
        <w:t> </w:t>
      </w:r>
    </w:p>
    <w:p w14:paraId="18F238EE" w14:textId="77777777" w:rsidR="00FA5175" w:rsidRPr="004126F6" w:rsidRDefault="00FA5175" w:rsidP="008D4B3E">
      <w:pPr>
        <w:pStyle w:val="textocentralizado"/>
        <w:spacing w:before="0" w:beforeAutospacing="0" w:after="0" w:afterAutospacing="0" w:line="360" w:lineRule="auto"/>
        <w:jc w:val="center"/>
        <w:rPr>
          <w:rFonts w:ascii="Arial" w:hAnsi="Arial" w:cs="Arial"/>
        </w:rPr>
      </w:pPr>
    </w:p>
    <w:p w14:paraId="5C3E9C8A" w14:textId="77777777" w:rsidR="00FA5175" w:rsidRPr="004126F6" w:rsidRDefault="00FA5175" w:rsidP="008D4B3E">
      <w:pPr>
        <w:pStyle w:val="textocentralizado"/>
        <w:spacing w:before="0" w:beforeAutospacing="0" w:after="0" w:afterAutospacing="0" w:line="360" w:lineRule="auto"/>
        <w:jc w:val="center"/>
        <w:rPr>
          <w:rFonts w:ascii="Arial" w:hAnsi="Arial" w:cs="Arial"/>
        </w:rPr>
      </w:pPr>
    </w:p>
    <w:p w14:paraId="03DE3D56" w14:textId="1F7EBDA8" w:rsidR="008D4B3E" w:rsidRPr="004126F6" w:rsidRDefault="008D4B3E" w:rsidP="008D4B3E">
      <w:pPr>
        <w:pStyle w:val="textocentralizado"/>
        <w:spacing w:before="0" w:beforeAutospacing="0" w:after="0" w:afterAutospacing="0" w:line="360" w:lineRule="auto"/>
        <w:jc w:val="center"/>
        <w:rPr>
          <w:rFonts w:ascii="Arial" w:hAnsi="Arial" w:cs="Arial"/>
        </w:rPr>
      </w:pPr>
      <w:r w:rsidRPr="004126F6">
        <w:rPr>
          <w:rFonts w:ascii="Arial" w:hAnsi="Arial" w:cs="Arial"/>
        </w:rPr>
        <w:t>NOME</w:t>
      </w:r>
    </w:p>
    <w:p w14:paraId="7FE3B021" w14:textId="77777777" w:rsidR="008D4B3E" w:rsidRPr="004126F6" w:rsidRDefault="008D4B3E" w:rsidP="008D4B3E">
      <w:pPr>
        <w:pStyle w:val="textocentralizado"/>
        <w:spacing w:before="0" w:beforeAutospacing="0" w:after="0" w:afterAutospacing="0" w:line="360" w:lineRule="auto"/>
        <w:jc w:val="center"/>
        <w:rPr>
          <w:rFonts w:ascii="Arial" w:hAnsi="Arial" w:cs="Arial"/>
        </w:rPr>
      </w:pPr>
      <w:r w:rsidRPr="004126F6">
        <w:rPr>
          <w:rFonts w:ascii="Arial" w:hAnsi="Arial" w:cs="Arial"/>
        </w:rPr>
        <w:t>ASSINATURA DO DECLARANTE</w:t>
      </w:r>
    </w:p>
    <w:p w14:paraId="5CE8E26A" w14:textId="77777777" w:rsidR="008D4B3E" w:rsidRPr="004126F6" w:rsidRDefault="008D4B3E" w:rsidP="008D4B3E">
      <w:pPr>
        <w:spacing w:line="360" w:lineRule="auto"/>
        <w:jc w:val="center"/>
        <w:rPr>
          <w:rFonts w:ascii="Arial" w:hAnsi="Arial" w:cs="Arial"/>
        </w:rPr>
      </w:pPr>
    </w:p>
    <w:p w14:paraId="6D42E33B" w14:textId="77777777" w:rsidR="008D4B3E" w:rsidRPr="004126F6" w:rsidRDefault="008D4B3E" w:rsidP="008D4B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b/>
        </w:rPr>
      </w:pPr>
    </w:p>
    <w:p w14:paraId="3A144FC3" w14:textId="77777777" w:rsidR="008D4B3E" w:rsidRPr="004126F6" w:rsidRDefault="008D4B3E" w:rsidP="008D4B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b/>
        </w:rPr>
      </w:pPr>
    </w:p>
    <w:p w14:paraId="3844B319" w14:textId="77777777" w:rsidR="008D4B3E" w:rsidRPr="004126F6" w:rsidRDefault="008D4B3E" w:rsidP="008D4B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b/>
        </w:rPr>
      </w:pPr>
    </w:p>
    <w:p w14:paraId="3E9795F5" w14:textId="77777777" w:rsidR="008D4B3E" w:rsidRPr="004126F6" w:rsidRDefault="008D4B3E" w:rsidP="008D4B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hAnsi="Arial" w:cs="Arial"/>
          <w:b/>
        </w:rPr>
      </w:pPr>
    </w:p>
    <w:p w14:paraId="5860A39B" w14:textId="77777777" w:rsidR="008D4B3E" w:rsidRPr="004126F6" w:rsidRDefault="008D4B3E" w:rsidP="008D4B3E">
      <w:pPr>
        <w:rPr>
          <w:rFonts w:ascii="Arial" w:hAnsi="Arial" w:cs="Arial"/>
        </w:rPr>
      </w:pPr>
    </w:p>
    <w:p w14:paraId="5DFC06FB" w14:textId="35E66404" w:rsidR="000B16E2" w:rsidRPr="004126F6" w:rsidRDefault="000B16E2" w:rsidP="008D4B3E">
      <w:pPr>
        <w:rPr>
          <w:rFonts w:ascii="Arial" w:hAnsi="Arial" w:cs="Arial"/>
        </w:rPr>
      </w:pPr>
    </w:p>
    <w:sectPr w:rsidR="000B16E2" w:rsidRPr="004126F6" w:rsidSect="002105B1">
      <w:headerReference w:type="default" r:id="rId13"/>
      <w:footerReference w:type="default" r:id="rId14"/>
      <w:pgSz w:w="11906" w:h="16838" w:code="9"/>
      <w:pgMar w:top="1985" w:right="1134" w:bottom="1134" w:left="1134" w:header="0" w:footer="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A88A7" w14:textId="77777777" w:rsidR="00182AED" w:rsidRDefault="00182AED" w:rsidP="005B1427">
      <w:r>
        <w:separator/>
      </w:r>
    </w:p>
  </w:endnote>
  <w:endnote w:type="continuationSeparator" w:id="0">
    <w:p w14:paraId="5863688F" w14:textId="77777777" w:rsidR="00182AED" w:rsidRDefault="00182AED" w:rsidP="005B1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19232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13D7B6" w14:textId="77777777" w:rsidR="004617E3" w:rsidRDefault="004617E3">
            <w:pPr>
              <w:pStyle w:val="Rodap"/>
              <w:jc w:val="center"/>
            </w:pPr>
          </w:p>
          <w:p w14:paraId="42694F2A" w14:textId="742EF257" w:rsidR="004617E3" w:rsidRDefault="004617E3">
            <w:pPr>
              <w:pStyle w:val="Rodap"/>
              <w:jc w:val="center"/>
            </w:pPr>
            <w:r w:rsidRPr="004617E3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617E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617E3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4617E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617E3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617E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4617E3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617E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4617E3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4617E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4617E3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617E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2E3ABEE" w14:textId="77777777" w:rsidR="004617E3" w:rsidRDefault="004617E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E104E" w14:textId="77777777" w:rsidR="00182AED" w:rsidRDefault="00182AED" w:rsidP="005B1427">
      <w:r>
        <w:separator/>
      </w:r>
    </w:p>
  </w:footnote>
  <w:footnote w:type="continuationSeparator" w:id="0">
    <w:p w14:paraId="25F127FD" w14:textId="77777777" w:rsidR="00182AED" w:rsidRDefault="00182AED" w:rsidP="005B1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AD8E4" w14:textId="139D1DB6" w:rsidR="00541296" w:rsidRDefault="00541296" w:rsidP="00541296">
    <w:pPr>
      <w:pStyle w:val="Cabealho"/>
      <w:jc w:val="center"/>
    </w:pPr>
  </w:p>
  <w:p w14:paraId="22104F35" w14:textId="0D898A64" w:rsidR="005B1427" w:rsidRDefault="00D56E68" w:rsidP="00E077A2">
    <w:pPr>
      <w:pStyle w:val="Cabealho"/>
    </w:pPr>
    <w:r>
      <w:rPr>
        <w:noProof/>
      </w:rPr>
      <w:drawing>
        <wp:anchor distT="0" distB="0" distL="0" distR="0" simplePos="0" relativeHeight="251660288" behindDoc="1" locked="0" layoutInCell="1" allowOverlap="1" wp14:anchorId="29A70549" wp14:editId="6D40DF14">
          <wp:simplePos x="0" y="0"/>
          <wp:positionH relativeFrom="page">
            <wp:posOffset>534670</wp:posOffset>
          </wp:positionH>
          <wp:positionV relativeFrom="page">
            <wp:posOffset>304376</wp:posOffset>
          </wp:positionV>
          <wp:extent cx="3257974" cy="562795"/>
          <wp:effectExtent l="0" t="0" r="0" b="8890"/>
          <wp:wrapNone/>
          <wp:docPr id="511851585" name="Imagem 511851585" descr="Text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1851585" name="Imagem 511851585" descr="Texto, Aplicativo&#10;&#10;Descrição gerad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57974" cy="562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0AF6">
      <w:rPr>
        <w:noProof/>
        <w:color w:val="000000"/>
      </w:rPr>
      <w:drawing>
        <wp:anchor distT="0" distB="0" distL="114300" distR="114300" simplePos="0" relativeHeight="251658240" behindDoc="0" locked="0" layoutInCell="1" allowOverlap="1" wp14:anchorId="08449775" wp14:editId="7D2C27DD">
          <wp:simplePos x="0" y="0"/>
          <wp:positionH relativeFrom="column">
            <wp:posOffset>2905760</wp:posOffset>
          </wp:positionH>
          <wp:positionV relativeFrom="paragraph">
            <wp:posOffset>45085</wp:posOffset>
          </wp:positionV>
          <wp:extent cx="3289300" cy="666750"/>
          <wp:effectExtent l="0" t="0" r="0" b="0"/>
          <wp:wrapSquare wrapText="bothSides"/>
          <wp:docPr id="1535620999" name="image1.png" descr="Interface gráfica do usuário, Texto, Aplicativ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5620999" name="image1.png" descr="Interface gráfica do usuário, Texto, Aplicativo&#10;&#10;Descrição gerada automaticamente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360" b="28599"/>
                  <a:stretch>
                    <a:fillRect/>
                  </a:stretch>
                </pic:blipFill>
                <pic:spPr>
                  <a:xfrm>
                    <a:off x="0" y="0"/>
                    <a:ext cx="3289300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45AB"/>
    <w:multiLevelType w:val="multilevel"/>
    <w:tmpl w:val="D9CAD3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07209CC"/>
    <w:multiLevelType w:val="multilevel"/>
    <w:tmpl w:val="02B65502"/>
    <w:lvl w:ilvl="0">
      <w:start w:val="1"/>
      <w:numFmt w:val="decimal"/>
      <w:lvlText w:val="%1."/>
      <w:lvlJc w:val="left"/>
      <w:pPr>
        <w:ind w:left="5366" w:hanging="360"/>
      </w:pPr>
      <w:rPr>
        <w:b/>
        <w:u w:val="single"/>
      </w:rPr>
    </w:lvl>
    <w:lvl w:ilvl="1">
      <w:start w:val="1"/>
      <w:numFmt w:val="lowerLetter"/>
      <w:lvlText w:val="%2."/>
      <w:lvlJc w:val="left"/>
      <w:pPr>
        <w:ind w:left="6086" w:hanging="360"/>
      </w:pPr>
    </w:lvl>
    <w:lvl w:ilvl="2">
      <w:start w:val="1"/>
      <w:numFmt w:val="lowerRoman"/>
      <w:lvlText w:val="%3."/>
      <w:lvlJc w:val="right"/>
      <w:pPr>
        <w:ind w:left="6806" w:hanging="180"/>
      </w:pPr>
    </w:lvl>
    <w:lvl w:ilvl="3">
      <w:start w:val="1"/>
      <w:numFmt w:val="decimal"/>
      <w:lvlText w:val="%4."/>
      <w:lvlJc w:val="left"/>
      <w:pPr>
        <w:ind w:left="7526" w:hanging="360"/>
      </w:pPr>
    </w:lvl>
    <w:lvl w:ilvl="4">
      <w:start w:val="1"/>
      <w:numFmt w:val="lowerLetter"/>
      <w:lvlText w:val="%5."/>
      <w:lvlJc w:val="left"/>
      <w:pPr>
        <w:ind w:left="8246" w:hanging="360"/>
      </w:pPr>
    </w:lvl>
    <w:lvl w:ilvl="5">
      <w:start w:val="1"/>
      <w:numFmt w:val="lowerRoman"/>
      <w:lvlText w:val="%6."/>
      <w:lvlJc w:val="right"/>
      <w:pPr>
        <w:ind w:left="8966" w:hanging="180"/>
      </w:pPr>
    </w:lvl>
    <w:lvl w:ilvl="6">
      <w:start w:val="1"/>
      <w:numFmt w:val="decimal"/>
      <w:lvlText w:val="%7."/>
      <w:lvlJc w:val="left"/>
      <w:pPr>
        <w:ind w:left="9686" w:hanging="360"/>
      </w:pPr>
    </w:lvl>
    <w:lvl w:ilvl="7">
      <w:start w:val="1"/>
      <w:numFmt w:val="lowerLetter"/>
      <w:lvlText w:val="%8."/>
      <w:lvlJc w:val="left"/>
      <w:pPr>
        <w:ind w:left="10406" w:hanging="360"/>
      </w:pPr>
    </w:lvl>
    <w:lvl w:ilvl="8">
      <w:start w:val="1"/>
      <w:numFmt w:val="lowerRoman"/>
      <w:lvlText w:val="%9."/>
      <w:lvlJc w:val="right"/>
      <w:pPr>
        <w:ind w:left="11126" w:hanging="180"/>
      </w:pPr>
    </w:lvl>
  </w:abstractNum>
  <w:abstractNum w:abstractNumId="2" w15:restartNumberingAfterBreak="0">
    <w:nsid w:val="152A2EE3"/>
    <w:multiLevelType w:val="multilevel"/>
    <w:tmpl w:val="C9624294"/>
    <w:lvl w:ilvl="0">
      <w:start w:val="1"/>
      <w:numFmt w:val="bullet"/>
      <w:lvlText w:val="●"/>
      <w:lvlJc w:val="left"/>
      <w:pPr>
        <w:ind w:left="532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04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676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748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820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892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964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1036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11082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6A27C18"/>
    <w:multiLevelType w:val="multilevel"/>
    <w:tmpl w:val="0F3CE0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12F4B40"/>
    <w:multiLevelType w:val="hybridMultilevel"/>
    <w:tmpl w:val="2EEC8C54"/>
    <w:lvl w:ilvl="0" w:tplc="36D888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9AE425C"/>
    <w:multiLevelType w:val="multilevel"/>
    <w:tmpl w:val="19E0FEC0"/>
    <w:lvl w:ilvl="0">
      <w:start w:val="12"/>
      <w:numFmt w:val="decimal"/>
      <w:lvlText w:val="%1"/>
      <w:lvlJc w:val="left"/>
      <w:pPr>
        <w:ind w:left="390" w:hanging="390"/>
      </w:pPr>
    </w:lvl>
    <w:lvl w:ilvl="1">
      <w:start w:val="4"/>
      <w:numFmt w:val="decimal"/>
      <w:lvlText w:val="%1.%2"/>
      <w:lvlJc w:val="left"/>
      <w:pPr>
        <w:ind w:left="510" w:hanging="390"/>
      </w:pPr>
    </w:lvl>
    <w:lvl w:ilvl="2">
      <w:start w:val="1"/>
      <w:numFmt w:val="decimal"/>
      <w:lvlText w:val="%1.%2.%3"/>
      <w:lvlJc w:val="left"/>
      <w:pPr>
        <w:ind w:left="96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560" w:hanging="1080"/>
      </w:pPr>
    </w:lvl>
    <w:lvl w:ilvl="5">
      <w:start w:val="1"/>
      <w:numFmt w:val="decimal"/>
      <w:lvlText w:val="%1.%2.%3.%4.%5.%6"/>
      <w:lvlJc w:val="left"/>
      <w:pPr>
        <w:ind w:left="1680" w:hanging="1080"/>
      </w:pPr>
    </w:lvl>
    <w:lvl w:ilvl="6">
      <w:start w:val="1"/>
      <w:numFmt w:val="decimal"/>
      <w:lvlText w:val="%1.%2.%3.%4.%5.%6.%7"/>
      <w:lvlJc w:val="left"/>
      <w:pPr>
        <w:ind w:left="2160" w:hanging="1440"/>
      </w:pPr>
    </w:lvl>
    <w:lvl w:ilvl="7">
      <w:start w:val="1"/>
      <w:numFmt w:val="decimal"/>
      <w:lvlText w:val="%1.%2.%3.%4.%5.%6.%7.%8"/>
      <w:lvlJc w:val="left"/>
      <w:pPr>
        <w:ind w:left="2280" w:hanging="1440"/>
      </w:pPr>
    </w:lvl>
    <w:lvl w:ilvl="8">
      <w:start w:val="1"/>
      <w:numFmt w:val="decimal"/>
      <w:lvlText w:val="%1.%2.%3.%4.%5.%6.%7.%8.%9"/>
      <w:lvlJc w:val="left"/>
      <w:pPr>
        <w:ind w:left="2400" w:hanging="1440"/>
      </w:pPr>
    </w:lvl>
  </w:abstractNum>
  <w:abstractNum w:abstractNumId="6" w15:restartNumberingAfterBreak="0">
    <w:nsid w:val="3FAE39C3"/>
    <w:multiLevelType w:val="multilevel"/>
    <w:tmpl w:val="4AAAD2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5017170"/>
    <w:multiLevelType w:val="multilevel"/>
    <w:tmpl w:val="1A522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586746D"/>
    <w:multiLevelType w:val="multilevel"/>
    <w:tmpl w:val="8B1A01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6C64FD2"/>
    <w:multiLevelType w:val="multilevel"/>
    <w:tmpl w:val="E63E7ABC"/>
    <w:lvl w:ilvl="0">
      <w:start w:val="1"/>
      <w:numFmt w:val="lowerLetter"/>
      <w:lvlText w:val="%1)"/>
      <w:lvlJc w:val="left"/>
      <w:pPr>
        <w:ind w:left="480" w:hanging="360"/>
      </w:p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3."/>
      <w:lvlJc w:val="right"/>
      <w:pPr>
        <w:ind w:left="1920" w:hanging="180"/>
      </w:pPr>
    </w:lvl>
    <w:lvl w:ilvl="3">
      <w:start w:val="1"/>
      <w:numFmt w:val="decimal"/>
      <w:lvlText w:val="%4."/>
      <w:lvlJc w:val="left"/>
      <w:pPr>
        <w:ind w:left="2640" w:hanging="360"/>
      </w:pPr>
    </w:lvl>
    <w:lvl w:ilvl="4">
      <w:start w:val="1"/>
      <w:numFmt w:val="lowerLetter"/>
      <w:lvlText w:val="%5."/>
      <w:lvlJc w:val="left"/>
      <w:pPr>
        <w:ind w:left="3360" w:hanging="360"/>
      </w:pPr>
    </w:lvl>
    <w:lvl w:ilvl="5">
      <w:start w:val="1"/>
      <w:numFmt w:val="lowerRoman"/>
      <w:lvlText w:val="%6."/>
      <w:lvlJc w:val="right"/>
      <w:pPr>
        <w:ind w:left="4080" w:hanging="18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520" w:hanging="360"/>
      </w:pPr>
    </w:lvl>
    <w:lvl w:ilvl="8">
      <w:start w:val="1"/>
      <w:numFmt w:val="lowerRoman"/>
      <w:lvlText w:val="%9."/>
      <w:lvlJc w:val="right"/>
      <w:pPr>
        <w:ind w:left="6240" w:hanging="180"/>
      </w:pPr>
    </w:lvl>
  </w:abstractNum>
  <w:abstractNum w:abstractNumId="10" w15:restartNumberingAfterBreak="0">
    <w:nsid w:val="47E14A2D"/>
    <w:multiLevelType w:val="multilevel"/>
    <w:tmpl w:val="E33026A2"/>
    <w:lvl w:ilvl="0">
      <w:start w:val="1"/>
      <w:numFmt w:val="decimal"/>
      <w:lvlText w:val="%1."/>
      <w:lvlJc w:val="left"/>
      <w:pPr>
        <w:ind w:left="480" w:hanging="360"/>
      </w:pPr>
      <w:rPr>
        <w:b/>
        <w:u w:val="single"/>
      </w:r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3."/>
      <w:lvlJc w:val="right"/>
      <w:pPr>
        <w:ind w:left="1920" w:hanging="180"/>
      </w:pPr>
    </w:lvl>
    <w:lvl w:ilvl="3">
      <w:start w:val="1"/>
      <w:numFmt w:val="decimal"/>
      <w:lvlText w:val="%4."/>
      <w:lvlJc w:val="left"/>
      <w:pPr>
        <w:ind w:left="2640" w:hanging="360"/>
      </w:pPr>
    </w:lvl>
    <w:lvl w:ilvl="4">
      <w:start w:val="1"/>
      <w:numFmt w:val="lowerLetter"/>
      <w:lvlText w:val="%5."/>
      <w:lvlJc w:val="left"/>
      <w:pPr>
        <w:ind w:left="3360" w:hanging="360"/>
      </w:pPr>
    </w:lvl>
    <w:lvl w:ilvl="5">
      <w:start w:val="1"/>
      <w:numFmt w:val="lowerRoman"/>
      <w:lvlText w:val="%6."/>
      <w:lvlJc w:val="right"/>
      <w:pPr>
        <w:ind w:left="4080" w:hanging="18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520" w:hanging="360"/>
      </w:pPr>
    </w:lvl>
    <w:lvl w:ilvl="8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4A8632A9"/>
    <w:multiLevelType w:val="multilevel"/>
    <w:tmpl w:val="6406D2D2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Zero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C523388"/>
    <w:multiLevelType w:val="multilevel"/>
    <w:tmpl w:val="2F94A3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CEE7E6D"/>
    <w:multiLevelType w:val="multilevel"/>
    <w:tmpl w:val="96B41F0E"/>
    <w:lvl w:ilvl="0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604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676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748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820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892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964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1036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11082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01D1BE6"/>
    <w:multiLevelType w:val="multilevel"/>
    <w:tmpl w:val="F92A772E"/>
    <w:lvl w:ilvl="0">
      <w:start w:val="1"/>
      <w:numFmt w:val="decimal"/>
      <w:lvlText w:val="%1."/>
      <w:lvlJc w:val="left"/>
      <w:pPr>
        <w:ind w:left="5366" w:hanging="360"/>
      </w:pPr>
      <w:rPr>
        <w:b/>
        <w:u w:val="single"/>
      </w:rPr>
    </w:lvl>
    <w:lvl w:ilvl="1">
      <w:start w:val="1"/>
      <w:numFmt w:val="lowerLetter"/>
      <w:lvlText w:val="%2."/>
      <w:lvlJc w:val="left"/>
      <w:pPr>
        <w:ind w:left="6086" w:hanging="360"/>
      </w:pPr>
    </w:lvl>
    <w:lvl w:ilvl="2">
      <w:start w:val="1"/>
      <w:numFmt w:val="lowerRoman"/>
      <w:lvlText w:val="%3."/>
      <w:lvlJc w:val="right"/>
      <w:pPr>
        <w:ind w:left="6806" w:hanging="180"/>
      </w:pPr>
    </w:lvl>
    <w:lvl w:ilvl="3">
      <w:start w:val="1"/>
      <w:numFmt w:val="decimal"/>
      <w:lvlText w:val="%4."/>
      <w:lvlJc w:val="left"/>
      <w:pPr>
        <w:ind w:left="7526" w:hanging="360"/>
      </w:pPr>
    </w:lvl>
    <w:lvl w:ilvl="4">
      <w:start w:val="1"/>
      <w:numFmt w:val="lowerLetter"/>
      <w:lvlText w:val="%5."/>
      <w:lvlJc w:val="left"/>
      <w:pPr>
        <w:ind w:left="8246" w:hanging="360"/>
      </w:pPr>
    </w:lvl>
    <w:lvl w:ilvl="5">
      <w:start w:val="1"/>
      <w:numFmt w:val="lowerRoman"/>
      <w:lvlText w:val="%6."/>
      <w:lvlJc w:val="right"/>
      <w:pPr>
        <w:ind w:left="8966" w:hanging="180"/>
      </w:pPr>
    </w:lvl>
    <w:lvl w:ilvl="6">
      <w:start w:val="1"/>
      <w:numFmt w:val="decimal"/>
      <w:lvlText w:val="%7."/>
      <w:lvlJc w:val="left"/>
      <w:pPr>
        <w:ind w:left="9686" w:hanging="360"/>
      </w:pPr>
    </w:lvl>
    <w:lvl w:ilvl="7">
      <w:start w:val="1"/>
      <w:numFmt w:val="lowerLetter"/>
      <w:lvlText w:val="%8."/>
      <w:lvlJc w:val="left"/>
      <w:pPr>
        <w:ind w:left="10406" w:hanging="360"/>
      </w:pPr>
    </w:lvl>
    <w:lvl w:ilvl="8">
      <w:start w:val="1"/>
      <w:numFmt w:val="lowerRoman"/>
      <w:lvlText w:val="%9."/>
      <w:lvlJc w:val="right"/>
      <w:pPr>
        <w:ind w:left="11126" w:hanging="180"/>
      </w:pPr>
    </w:lvl>
  </w:abstractNum>
  <w:abstractNum w:abstractNumId="15" w15:restartNumberingAfterBreak="0">
    <w:nsid w:val="5D874D81"/>
    <w:multiLevelType w:val="multilevel"/>
    <w:tmpl w:val="45B25048"/>
    <w:lvl w:ilvl="0">
      <w:start w:val="12"/>
      <w:numFmt w:val="decimal"/>
      <w:lvlText w:val="%1"/>
      <w:lvlJc w:val="left"/>
      <w:pPr>
        <w:ind w:left="480" w:hanging="360"/>
      </w:pPr>
      <w:rPr>
        <w:rFonts w:ascii="Calibri" w:eastAsia="Calibri" w:hAnsi="Calibri" w:cs="Calibri"/>
        <w:color w:val="FF0000"/>
        <w:sz w:val="24"/>
        <w:szCs w:val="24"/>
      </w:rPr>
    </w:lvl>
    <w:lvl w:ilvl="1">
      <w:start w:val="5"/>
      <w:numFmt w:val="decimal"/>
      <w:lvlText w:val="%1.%2"/>
      <w:lvlJc w:val="left"/>
      <w:pPr>
        <w:ind w:left="610" w:hanging="490"/>
      </w:pPr>
    </w:lvl>
    <w:lvl w:ilvl="2">
      <w:start w:val="1"/>
      <w:numFmt w:val="decimal"/>
      <w:lvlText w:val="%1.%2.%3"/>
      <w:lvlJc w:val="left"/>
      <w:pPr>
        <w:ind w:left="840" w:hanging="720"/>
      </w:pPr>
    </w:lvl>
    <w:lvl w:ilvl="3">
      <w:start w:val="1"/>
      <w:numFmt w:val="decimal"/>
      <w:lvlText w:val="%1.%2.%3.%4"/>
      <w:lvlJc w:val="left"/>
      <w:pPr>
        <w:ind w:left="840" w:hanging="720"/>
      </w:pPr>
    </w:lvl>
    <w:lvl w:ilvl="4">
      <w:start w:val="1"/>
      <w:numFmt w:val="decimal"/>
      <w:lvlText w:val="%1.%2.%3.%4.%5"/>
      <w:lvlJc w:val="left"/>
      <w:pPr>
        <w:ind w:left="1200" w:hanging="1080"/>
      </w:pPr>
    </w:lvl>
    <w:lvl w:ilvl="5">
      <w:start w:val="1"/>
      <w:numFmt w:val="decimal"/>
      <w:lvlText w:val="%1.%2.%3.%4.%5.%6"/>
      <w:lvlJc w:val="left"/>
      <w:pPr>
        <w:ind w:left="1200" w:hanging="1080"/>
      </w:pPr>
    </w:lvl>
    <w:lvl w:ilvl="6">
      <w:start w:val="1"/>
      <w:numFmt w:val="decimal"/>
      <w:lvlText w:val="%1.%2.%3.%4.%5.%6.%7"/>
      <w:lvlJc w:val="left"/>
      <w:pPr>
        <w:ind w:left="1560" w:hanging="1440"/>
      </w:pPr>
    </w:lvl>
    <w:lvl w:ilvl="7">
      <w:start w:val="1"/>
      <w:numFmt w:val="decimal"/>
      <w:lvlText w:val="%1.%2.%3.%4.%5.%6.%7.%8"/>
      <w:lvlJc w:val="left"/>
      <w:pPr>
        <w:ind w:left="1560" w:hanging="1440"/>
      </w:pPr>
    </w:lvl>
    <w:lvl w:ilvl="8">
      <w:start w:val="1"/>
      <w:numFmt w:val="decimal"/>
      <w:lvlText w:val="%1.%2.%3.%4.%5.%6.%7.%8.%9"/>
      <w:lvlJc w:val="left"/>
      <w:pPr>
        <w:ind w:left="1920" w:hanging="1800"/>
      </w:pPr>
    </w:lvl>
  </w:abstractNum>
  <w:abstractNum w:abstractNumId="16" w15:restartNumberingAfterBreak="0">
    <w:nsid w:val="67370145"/>
    <w:multiLevelType w:val="multilevel"/>
    <w:tmpl w:val="A24A8E02"/>
    <w:lvl w:ilvl="0">
      <w:start w:val="1"/>
      <w:numFmt w:val="decimal"/>
      <w:lvlText w:val="%1."/>
      <w:lvlJc w:val="left"/>
      <w:pPr>
        <w:ind w:left="480" w:hanging="360"/>
      </w:pPr>
      <w:rPr>
        <w:b/>
        <w:u w:val="single"/>
      </w:r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3."/>
      <w:lvlJc w:val="right"/>
      <w:pPr>
        <w:ind w:left="1920" w:hanging="180"/>
      </w:pPr>
    </w:lvl>
    <w:lvl w:ilvl="3">
      <w:start w:val="1"/>
      <w:numFmt w:val="decimal"/>
      <w:lvlText w:val="%4."/>
      <w:lvlJc w:val="left"/>
      <w:pPr>
        <w:ind w:left="2640" w:hanging="360"/>
      </w:pPr>
    </w:lvl>
    <w:lvl w:ilvl="4">
      <w:start w:val="1"/>
      <w:numFmt w:val="lowerLetter"/>
      <w:lvlText w:val="%5."/>
      <w:lvlJc w:val="left"/>
      <w:pPr>
        <w:ind w:left="3360" w:hanging="360"/>
      </w:pPr>
    </w:lvl>
    <w:lvl w:ilvl="5">
      <w:start w:val="1"/>
      <w:numFmt w:val="lowerRoman"/>
      <w:lvlText w:val="%6."/>
      <w:lvlJc w:val="right"/>
      <w:pPr>
        <w:ind w:left="4080" w:hanging="18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520" w:hanging="360"/>
      </w:pPr>
    </w:lvl>
    <w:lvl w:ilvl="8">
      <w:start w:val="1"/>
      <w:numFmt w:val="lowerRoman"/>
      <w:lvlText w:val="%9."/>
      <w:lvlJc w:val="right"/>
      <w:pPr>
        <w:ind w:left="6240" w:hanging="180"/>
      </w:pPr>
    </w:lvl>
  </w:abstractNum>
  <w:abstractNum w:abstractNumId="17" w15:restartNumberingAfterBreak="0">
    <w:nsid w:val="6AC55B3B"/>
    <w:multiLevelType w:val="hybridMultilevel"/>
    <w:tmpl w:val="55726D20"/>
    <w:lvl w:ilvl="0" w:tplc="7972754C">
      <w:start w:val="10"/>
      <w:numFmt w:val="decimal"/>
      <w:lvlText w:val="%1."/>
      <w:lvlJc w:val="left"/>
      <w:pPr>
        <w:ind w:left="139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9" w:hanging="360"/>
      </w:pPr>
    </w:lvl>
    <w:lvl w:ilvl="2" w:tplc="0416001B" w:tentative="1">
      <w:start w:val="1"/>
      <w:numFmt w:val="lowerRoman"/>
      <w:lvlText w:val="%3."/>
      <w:lvlJc w:val="right"/>
      <w:pPr>
        <w:ind w:left="2479" w:hanging="180"/>
      </w:pPr>
    </w:lvl>
    <w:lvl w:ilvl="3" w:tplc="0416000F" w:tentative="1">
      <w:start w:val="1"/>
      <w:numFmt w:val="decimal"/>
      <w:lvlText w:val="%4."/>
      <w:lvlJc w:val="left"/>
      <w:pPr>
        <w:ind w:left="3199" w:hanging="360"/>
      </w:pPr>
    </w:lvl>
    <w:lvl w:ilvl="4" w:tplc="04160019" w:tentative="1">
      <w:start w:val="1"/>
      <w:numFmt w:val="lowerLetter"/>
      <w:lvlText w:val="%5."/>
      <w:lvlJc w:val="left"/>
      <w:pPr>
        <w:ind w:left="3919" w:hanging="360"/>
      </w:pPr>
    </w:lvl>
    <w:lvl w:ilvl="5" w:tplc="0416001B" w:tentative="1">
      <w:start w:val="1"/>
      <w:numFmt w:val="lowerRoman"/>
      <w:lvlText w:val="%6."/>
      <w:lvlJc w:val="right"/>
      <w:pPr>
        <w:ind w:left="4639" w:hanging="180"/>
      </w:pPr>
    </w:lvl>
    <w:lvl w:ilvl="6" w:tplc="0416000F" w:tentative="1">
      <w:start w:val="1"/>
      <w:numFmt w:val="decimal"/>
      <w:lvlText w:val="%7."/>
      <w:lvlJc w:val="left"/>
      <w:pPr>
        <w:ind w:left="5359" w:hanging="360"/>
      </w:pPr>
    </w:lvl>
    <w:lvl w:ilvl="7" w:tplc="04160019" w:tentative="1">
      <w:start w:val="1"/>
      <w:numFmt w:val="lowerLetter"/>
      <w:lvlText w:val="%8."/>
      <w:lvlJc w:val="left"/>
      <w:pPr>
        <w:ind w:left="6079" w:hanging="360"/>
      </w:pPr>
    </w:lvl>
    <w:lvl w:ilvl="8" w:tplc="0416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18" w15:restartNumberingAfterBreak="0">
    <w:nsid w:val="6B0D2231"/>
    <w:multiLevelType w:val="hybridMultilevel"/>
    <w:tmpl w:val="12C44F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050E8A"/>
    <w:multiLevelType w:val="multilevel"/>
    <w:tmpl w:val="C83C20B6"/>
    <w:lvl w:ilvl="0">
      <w:start w:val="1"/>
      <w:numFmt w:val="decimal"/>
      <w:lvlText w:val="%1."/>
      <w:lvlJc w:val="left"/>
      <w:pPr>
        <w:ind w:left="1039" w:hanging="360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2" w:hanging="702"/>
        <w:jc w:val="left"/>
      </w:pPr>
      <w:rPr>
        <w:rFonts w:hint="default"/>
        <w:w w:val="100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966" w:hanging="702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140" w:hanging="7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448" w:hanging="7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57" w:hanging="7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65" w:hanging="7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74" w:hanging="7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82" w:hanging="702"/>
      </w:pPr>
      <w:rPr>
        <w:rFonts w:hint="default"/>
        <w:lang w:val="pt-PT" w:eastAsia="en-US" w:bidi="ar-SA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1"/>
  </w:num>
  <w:num w:numId="7">
    <w:abstractNumId w:val="15"/>
  </w:num>
  <w:num w:numId="8">
    <w:abstractNumId w:val="2"/>
  </w:num>
  <w:num w:numId="9">
    <w:abstractNumId w:val="5"/>
  </w:num>
  <w:num w:numId="10">
    <w:abstractNumId w:val="10"/>
  </w:num>
  <w:num w:numId="11">
    <w:abstractNumId w:val="14"/>
  </w:num>
  <w:num w:numId="12">
    <w:abstractNumId w:val="8"/>
  </w:num>
  <w:num w:numId="13">
    <w:abstractNumId w:val="12"/>
  </w:num>
  <w:num w:numId="14">
    <w:abstractNumId w:val="9"/>
  </w:num>
  <w:num w:numId="15">
    <w:abstractNumId w:val="16"/>
  </w:num>
  <w:num w:numId="16">
    <w:abstractNumId w:val="1"/>
  </w:num>
  <w:num w:numId="17">
    <w:abstractNumId w:val="13"/>
  </w:num>
  <w:num w:numId="18">
    <w:abstractNumId w:val="18"/>
  </w:num>
  <w:num w:numId="19">
    <w:abstractNumId w:val="1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427"/>
    <w:rsid w:val="000862D4"/>
    <w:rsid w:val="000B16E2"/>
    <w:rsid w:val="000C6BEE"/>
    <w:rsid w:val="001413EE"/>
    <w:rsid w:val="001434FF"/>
    <w:rsid w:val="00182AED"/>
    <w:rsid w:val="0019073A"/>
    <w:rsid w:val="001D2463"/>
    <w:rsid w:val="001E1453"/>
    <w:rsid w:val="002105B1"/>
    <w:rsid w:val="002363A3"/>
    <w:rsid w:val="00273A11"/>
    <w:rsid w:val="00273E50"/>
    <w:rsid w:val="0027411F"/>
    <w:rsid w:val="002B2671"/>
    <w:rsid w:val="0032267B"/>
    <w:rsid w:val="00375C06"/>
    <w:rsid w:val="003A7B06"/>
    <w:rsid w:val="003C421C"/>
    <w:rsid w:val="003C6FEE"/>
    <w:rsid w:val="003D4812"/>
    <w:rsid w:val="003F05EE"/>
    <w:rsid w:val="004126F6"/>
    <w:rsid w:val="004464FF"/>
    <w:rsid w:val="004617E3"/>
    <w:rsid w:val="004B1223"/>
    <w:rsid w:val="004C00CA"/>
    <w:rsid w:val="004D6EE4"/>
    <w:rsid w:val="004E1E05"/>
    <w:rsid w:val="00513569"/>
    <w:rsid w:val="00515136"/>
    <w:rsid w:val="00541296"/>
    <w:rsid w:val="005B1427"/>
    <w:rsid w:val="005C7998"/>
    <w:rsid w:val="0061578B"/>
    <w:rsid w:val="006234BF"/>
    <w:rsid w:val="00663F48"/>
    <w:rsid w:val="0066778A"/>
    <w:rsid w:val="006C311A"/>
    <w:rsid w:val="006C6BC7"/>
    <w:rsid w:val="006E6CED"/>
    <w:rsid w:val="00731475"/>
    <w:rsid w:val="007400B3"/>
    <w:rsid w:val="00775816"/>
    <w:rsid w:val="00785439"/>
    <w:rsid w:val="007C038D"/>
    <w:rsid w:val="007C7928"/>
    <w:rsid w:val="007F5702"/>
    <w:rsid w:val="00803864"/>
    <w:rsid w:val="0083407E"/>
    <w:rsid w:val="00847168"/>
    <w:rsid w:val="00863936"/>
    <w:rsid w:val="0088110B"/>
    <w:rsid w:val="00896F7D"/>
    <w:rsid w:val="008D235C"/>
    <w:rsid w:val="008D3D9C"/>
    <w:rsid w:val="008D4B3E"/>
    <w:rsid w:val="00933EE0"/>
    <w:rsid w:val="009346C0"/>
    <w:rsid w:val="00985226"/>
    <w:rsid w:val="00991514"/>
    <w:rsid w:val="009967C9"/>
    <w:rsid w:val="009A2EB1"/>
    <w:rsid w:val="009A6826"/>
    <w:rsid w:val="009C11FA"/>
    <w:rsid w:val="009E2D9A"/>
    <w:rsid w:val="009E3D25"/>
    <w:rsid w:val="00A170D3"/>
    <w:rsid w:val="00A34826"/>
    <w:rsid w:val="00A63935"/>
    <w:rsid w:val="00A75E96"/>
    <w:rsid w:val="00AA3BD5"/>
    <w:rsid w:val="00AA5E5B"/>
    <w:rsid w:val="00AB63DF"/>
    <w:rsid w:val="00B3717F"/>
    <w:rsid w:val="00B50DBD"/>
    <w:rsid w:val="00B74B5D"/>
    <w:rsid w:val="00BB1ECD"/>
    <w:rsid w:val="00C17158"/>
    <w:rsid w:val="00C26197"/>
    <w:rsid w:val="00C302F7"/>
    <w:rsid w:val="00C53130"/>
    <w:rsid w:val="00C56877"/>
    <w:rsid w:val="00CA1E80"/>
    <w:rsid w:val="00CA2770"/>
    <w:rsid w:val="00CD0E4E"/>
    <w:rsid w:val="00CE3D82"/>
    <w:rsid w:val="00CE61B9"/>
    <w:rsid w:val="00D00347"/>
    <w:rsid w:val="00D00E85"/>
    <w:rsid w:val="00D15038"/>
    <w:rsid w:val="00D2241D"/>
    <w:rsid w:val="00D3727D"/>
    <w:rsid w:val="00D56E68"/>
    <w:rsid w:val="00D81AE4"/>
    <w:rsid w:val="00DA4D2A"/>
    <w:rsid w:val="00DB074F"/>
    <w:rsid w:val="00DC440C"/>
    <w:rsid w:val="00DC7EEC"/>
    <w:rsid w:val="00DD0871"/>
    <w:rsid w:val="00DD25D3"/>
    <w:rsid w:val="00DD3AB1"/>
    <w:rsid w:val="00DE4D12"/>
    <w:rsid w:val="00E02B66"/>
    <w:rsid w:val="00E02BCA"/>
    <w:rsid w:val="00E077A2"/>
    <w:rsid w:val="00E16E5C"/>
    <w:rsid w:val="00E27D5E"/>
    <w:rsid w:val="00E47812"/>
    <w:rsid w:val="00E60AF6"/>
    <w:rsid w:val="00E6227B"/>
    <w:rsid w:val="00E766E4"/>
    <w:rsid w:val="00EB24DA"/>
    <w:rsid w:val="00ED1CBD"/>
    <w:rsid w:val="00EF3240"/>
    <w:rsid w:val="00F16CDF"/>
    <w:rsid w:val="00F32AA4"/>
    <w:rsid w:val="00F47BD0"/>
    <w:rsid w:val="00F57D2F"/>
    <w:rsid w:val="00F93BCD"/>
    <w:rsid w:val="00FA5175"/>
    <w:rsid w:val="00FA7C28"/>
    <w:rsid w:val="00FD14CE"/>
    <w:rsid w:val="00FD5825"/>
    <w:rsid w:val="00FE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B64CB2"/>
  <w15:chartTrackingRefBased/>
  <w15:docId w15:val="{4785FD6B-5747-480E-B964-3837381DC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63F48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63F48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63F48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63F48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63F48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63F48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B142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B1427"/>
  </w:style>
  <w:style w:type="paragraph" w:styleId="Rodap">
    <w:name w:val="footer"/>
    <w:basedOn w:val="Normal"/>
    <w:link w:val="RodapChar"/>
    <w:uiPriority w:val="99"/>
    <w:unhideWhenUsed/>
    <w:rsid w:val="005B14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1427"/>
  </w:style>
  <w:style w:type="paragraph" w:customStyle="1" w:styleId="textocentralizadomaiusculas">
    <w:name w:val="texto_centralizado_maiusculas"/>
    <w:basedOn w:val="Normal"/>
    <w:rsid w:val="004617E3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4617E3"/>
    <w:rPr>
      <w:b/>
      <w:bCs/>
    </w:rPr>
  </w:style>
  <w:style w:type="paragraph" w:customStyle="1" w:styleId="textojustificado">
    <w:name w:val="texto_justificado"/>
    <w:basedOn w:val="Normal"/>
    <w:rsid w:val="004617E3"/>
    <w:pPr>
      <w:spacing w:before="100" w:beforeAutospacing="1" w:after="100" w:afterAutospacing="1"/>
    </w:pPr>
  </w:style>
  <w:style w:type="paragraph" w:customStyle="1" w:styleId="textocentralizado">
    <w:name w:val="texto_centralizado"/>
    <w:basedOn w:val="Normal"/>
    <w:rsid w:val="004617E3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1"/>
    <w:qFormat/>
    <w:rsid w:val="004617E3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CE3D82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E3D82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663F48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63F48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63F48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63F48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63F48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63F48"/>
    <w:rPr>
      <w:rFonts w:ascii="Calibri" w:eastAsia="Calibri" w:hAnsi="Calibri" w:cs="Calibri"/>
      <w:b/>
      <w:sz w:val="20"/>
      <w:szCs w:val="20"/>
      <w:lang w:eastAsia="pt-BR"/>
    </w:rPr>
  </w:style>
  <w:style w:type="table" w:customStyle="1" w:styleId="TableNormal">
    <w:name w:val="Table Normal"/>
    <w:uiPriority w:val="2"/>
    <w:qFormat/>
    <w:rsid w:val="00663F48"/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663F48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663F48"/>
    <w:rPr>
      <w:rFonts w:ascii="Calibri" w:eastAsia="Calibri" w:hAnsi="Calibri" w:cs="Calibri"/>
      <w:b/>
      <w:sz w:val="72"/>
      <w:szCs w:val="72"/>
      <w:lang w:eastAsia="pt-BR"/>
    </w:rPr>
  </w:style>
  <w:style w:type="paragraph" w:styleId="NormalWeb">
    <w:name w:val="Normal (Web)"/>
    <w:basedOn w:val="Normal"/>
    <w:uiPriority w:val="99"/>
    <w:unhideWhenUsed/>
    <w:rsid w:val="00663F48"/>
    <w:pPr>
      <w:spacing w:before="100" w:beforeAutospacing="1" w:after="100" w:afterAutospacing="1"/>
    </w:pPr>
  </w:style>
  <w:style w:type="paragraph" w:customStyle="1" w:styleId="texto1">
    <w:name w:val="texto1"/>
    <w:basedOn w:val="Normal"/>
    <w:rsid w:val="00663F48"/>
    <w:pPr>
      <w:spacing w:before="100" w:beforeAutospacing="1" w:after="100" w:afterAutospacing="1"/>
    </w:pPr>
  </w:style>
  <w:style w:type="paragraph" w:styleId="Subttulo">
    <w:name w:val="Subtitle"/>
    <w:basedOn w:val="Normal"/>
    <w:next w:val="Normal"/>
    <w:link w:val="SubttuloChar"/>
    <w:uiPriority w:val="11"/>
    <w:qFormat/>
    <w:rsid w:val="00663F48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663F48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663F48"/>
    <w:pPr>
      <w:spacing w:after="0" w:line="240" w:lineRule="auto"/>
    </w:pPr>
    <w:rPr>
      <w:rFonts w:ascii="Calibri" w:eastAsia="Calibri" w:hAnsi="Calibri" w:cs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63F48"/>
    <w:rPr>
      <w:i/>
      <w:i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63F48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663F48"/>
    <w:rPr>
      <w:color w:val="954F72" w:themeColor="followed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663F48"/>
    <w:pPr>
      <w:spacing w:line="360" w:lineRule="auto"/>
      <w:jc w:val="both"/>
    </w:pPr>
  </w:style>
  <w:style w:type="character" w:customStyle="1" w:styleId="CorpodetextoChar">
    <w:name w:val="Corpo de texto Char"/>
    <w:basedOn w:val="Fontepargpadro"/>
    <w:link w:val="Corpodetexto"/>
    <w:uiPriority w:val="1"/>
    <w:rsid w:val="00663F4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663F48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63F48"/>
    <w:rPr>
      <w:color w:val="605E5C"/>
      <w:shd w:val="clear" w:color="auto" w:fill="E1DFDD"/>
    </w:rPr>
  </w:style>
  <w:style w:type="character" w:customStyle="1" w:styleId="selectable-text">
    <w:name w:val="selectable-text"/>
    <w:basedOn w:val="Fontepargpadro"/>
    <w:rsid w:val="00E62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1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vKALeFev6o598dLCA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ulturabc@hot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ndt-certidao.tst.jus.br/inicio.face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ulturabc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vKALeFev6o598dLCA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AEE62-E743-43E7-A4A6-179F14930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1164</TotalTime>
  <Pages>15</Pages>
  <Words>3515</Words>
  <Characters>18981</Characters>
  <Application>Microsoft Office Word</Application>
  <DocSecurity>0</DocSecurity>
  <Lines>158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Usuário</cp:lastModifiedBy>
  <cp:revision>6</cp:revision>
  <cp:lastPrinted>2021-01-11T13:24:00Z</cp:lastPrinted>
  <dcterms:created xsi:type="dcterms:W3CDTF">2024-02-02T12:27:00Z</dcterms:created>
  <dcterms:modified xsi:type="dcterms:W3CDTF">2024-03-06T13:46:00Z</dcterms:modified>
</cp:coreProperties>
</file>